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98526" w14:textId="77777777" w:rsidR="00D04307" w:rsidRPr="001C6779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1C6779" w14:paraId="7053F1A0" w14:textId="77777777" w:rsidTr="00B40543">
        <w:tc>
          <w:tcPr>
            <w:tcW w:w="7933" w:type="dxa"/>
            <w:shd w:val="clear" w:color="auto" w:fill="CCCCCC"/>
          </w:tcPr>
          <w:p w14:paraId="7795BFB8" w14:textId="4CF4DD51" w:rsidR="003263BE" w:rsidRPr="001C6779" w:rsidRDefault="003263BE" w:rsidP="007A39FE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910AF5"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Extrao</w:t>
            </w: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1F243951" w:rsidR="003263BE" w:rsidRPr="001C6779" w:rsidRDefault="003263BE" w:rsidP="0048028F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1E23B6" w:rsidRPr="001C6779">
              <w:rPr>
                <w:rFonts w:ascii="Tahoma" w:hAnsi="Tahoma" w:cs="Tahoma"/>
                <w:b/>
                <w:sz w:val="22"/>
                <w:szCs w:val="22"/>
              </w:rPr>
              <w:t xml:space="preserve"> 00</w:t>
            </w:r>
            <w:r w:rsidR="0048028F">
              <w:rPr>
                <w:rFonts w:ascii="Tahoma" w:hAnsi="Tahoma" w:cs="Tahoma"/>
                <w:b/>
                <w:sz w:val="22"/>
                <w:szCs w:val="22"/>
              </w:rPr>
              <w:t>9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t>/202</w:t>
            </w:r>
            <w:r w:rsidR="00D7083D" w:rsidRPr="001C6779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</w:tr>
    </w:tbl>
    <w:p w14:paraId="5F69848E" w14:textId="77777777" w:rsidR="003263BE" w:rsidRPr="001C6779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62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33"/>
      </w:tblGrid>
      <w:tr w:rsidR="003263BE" w:rsidRPr="001C6779" w14:paraId="541D439D" w14:textId="77777777" w:rsidTr="00D155A3">
        <w:trPr>
          <w:trHeight w:val="314"/>
          <w:tblHeader/>
        </w:trPr>
        <w:tc>
          <w:tcPr>
            <w:tcW w:w="9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1C6779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1C6779" w14:paraId="471EF6F3" w14:textId="77777777" w:rsidTr="00D155A3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795FD1F1" w:rsidR="003263BE" w:rsidRPr="001C6779" w:rsidRDefault="003263BE" w:rsidP="0048028F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Data: </w:t>
            </w:r>
            <w:r w:rsidR="00B92ED2">
              <w:rPr>
                <w:rFonts w:ascii="Tahoma" w:hAnsi="Tahoma" w:cs="Tahoma"/>
                <w:b/>
                <w:bCs/>
              </w:rPr>
              <w:t>2</w:t>
            </w:r>
            <w:r w:rsidR="0048028F">
              <w:rPr>
                <w:rFonts w:ascii="Tahoma" w:hAnsi="Tahoma" w:cs="Tahoma"/>
                <w:b/>
                <w:bCs/>
              </w:rPr>
              <w:t>1</w:t>
            </w:r>
            <w:r w:rsidR="00B92ED2">
              <w:rPr>
                <w:rFonts w:ascii="Tahoma" w:hAnsi="Tahoma" w:cs="Tahoma"/>
                <w:b/>
                <w:bCs/>
              </w:rPr>
              <w:t>/</w:t>
            </w:r>
            <w:r w:rsidR="0048028F">
              <w:rPr>
                <w:rFonts w:ascii="Tahoma" w:hAnsi="Tahoma" w:cs="Tahoma"/>
                <w:b/>
                <w:bCs/>
              </w:rPr>
              <w:t>1</w:t>
            </w:r>
            <w:r w:rsidR="008566DE">
              <w:rPr>
                <w:rFonts w:ascii="Tahoma" w:hAnsi="Tahoma" w:cs="Tahoma"/>
                <w:b/>
                <w:bCs/>
              </w:rPr>
              <w:t>0</w:t>
            </w:r>
            <w:r w:rsidR="00D7083D" w:rsidRPr="001C6779">
              <w:rPr>
                <w:rFonts w:ascii="Tahoma" w:hAnsi="Tahoma" w:cs="Tahoma"/>
                <w:b/>
                <w:bCs/>
              </w:rPr>
              <w:t>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1C6779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 w:rsidRPr="001C6779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33" w:type="dxa"/>
            <w:tcBorders>
              <w:right w:val="single" w:sz="12" w:space="0" w:color="auto"/>
            </w:tcBorders>
          </w:tcPr>
          <w:p w14:paraId="738EC4C0" w14:textId="7B85D9DB" w:rsidR="003263BE" w:rsidRPr="001C6779" w:rsidRDefault="003263BE" w:rsidP="008566DE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Horário: 1</w:t>
            </w:r>
            <w:r w:rsidR="008566DE">
              <w:rPr>
                <w:rFonts w:ascii="Tahoma" w:hAnsi="Tahoma" w:cs="Tahoma"/>
                <w:b/>
                <w:bCs/>
              </w:rPr>
              <w:t>4</w:t>
            </w:r>
            <w:r w:rsidRPr="001C6779">
              <w:rPr>
                <w:rFonts w:ascii="Tahoma" w:hAnsi="Tahoma" w:cs="Tahoma"/>
                <w:b/>
                <w:bCs/>
              </w:rPr>
              <w:t>h</w:t>
            </w:r>
            <w:r w:rsidR="008566DE">
              <w:rPr>
                <w:rFonts w:ascii="Tahoma" w:hAnsi="Tahoma" w:cs="Tahoma"/>
                <w:b/>
                <w:bCs/>
              </w:rPr>
              <w:t>30</w:t>
            </w:r>
          </w:p>
        </w:tc>
      </w:tr>
      <w:tr w:rsidR="003263BE" w:rsidRPr="001C6779" w14:paraId="091EA906" w14:textId="77777777" w:rsidTr="00D155A3">
        <w:trPr>
          <w:trHeight w:val="395"/>
        </w:trPr>
        <w:tc>
          <w:tcPr>
            <w:tcW w:w="9762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Tipo de Reunião:</w:t>
            </w:r>
            <w:r w:rsidRPr="001C6779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1C6779" w14:paraId="54E9989E" w14:textId="77777777" w:rsidTr="00D155A3">
        <w:trPr>
          <w:trHeight w:val="210"/>
        </w:trPr>
        <w:tc>
          <w:tcPr>
            <w:tcW w:w="9762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1C6779" w14:paraId="4EFE3F07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2C49ED" w:rsidRPr="002C49ED" w14:paraId="09BCD897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65A454C" w14:textId="28874AF9" w:rsidR="0004240E" w:rsidRPr="002C49ED" w:rsidRDefault="0004240E" w:rsidP="007A39FE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José Américo Peixoto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02154BE" w14:textId="3EBF08E0" w:rsidR="0004240E" w:rsidRPr="002C49ED" w:rsidRDefault="0004240E" w:rsidP="007A39FE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Prefeitura de Praia Grande</w:t>
            </w:r>
          </w:p>
        </w:tc>
      </w:tr>
      <w:tr w:rsidR="002C49ED" w:rsidRPr="002C49ED" w14:paraId="0DD7A64A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684F1A3" w14:textId="77777777" w:rsidR="00A3261E" w:rsidRPr="002C49ED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Leandro Avelino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536AEAB" w14:textId="77777777" w:rsidR="00A3261E" w:rsidRPr="002C49ED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Prefeitura de Praia Grande</w:t>
            </w:r>
          </w:p>
        </w:tc>
      </w:tr>
      <w:tr w:rsidR="00D155A3" w:rsidRPr="002C49ED" w14:paraId="31DC9C3A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628BAA9" w14:textId="5B830375" w:rsidR="00D155A3" w:rsidRPr="002C49ED" w:rsidRDefault="00D155A3" w:rsidP="00C555D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Fabio Fernandes Ramos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38DCC1F" w14:textId="4B1C901A" w:rsidR="00D155A3" w:rsidRPr="002C49ED" w:rsidRDefault="00D155A3" w:rsidP="00C6687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Itanhaém</w:t>
            </w:r>
          </w:p>
        </w:tc>
      </w:tr>
      <w:tr w:rsidR="00D155A3" w:rsidRPr="002C49ED" w14:paraId="57694C56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9AE7B46" w14:textId="3F5DEE23" w:rsidR="00D155A3" w:rsidRDefault="00D155A3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Emilio Biazzus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5BBF9C1" w14:textId="11859513" w:rsidR="00D155A3" w:rsidRDefault="00D155A3" w:rsidP="00D155A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Mongaguá</w:t>
            </w:r>
          </w:p>
        </w:tc>
      </w:tr>
      <w:tr w:rsidR="002C49ED" w:rsidRPr="002C49ED" w14:paraId="06E2EC20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FE291B5" w14:textId="4A8931A9" w:rsidR="00BE3D95" w:rsidRPr="002C49ED" w:rsidRDefault="00BE3D95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Juan Villaborno - Mady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1FCB61A" w14:textId="0C42F66A" w:rsidR="00BE3D95" w:rsidRPr="002C49ED" w:rsidRDefault="00BE3D95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Prefeitura de Santos</w:t>
            </w:r>
          </w:p>
        </w:tc>
      </w:tr>
      <w:tr w:rsidR="002C49ED" w:rsidRPr="002C49ED" w14:paraId="54BB3EBE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77FD900" w14:textId="77777777" w:rsidR="00A3261E" w:rsidRPr="002C49ED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Orlando Morgado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EB4AF70" w14:textId="77777777" w:rsidR="00A3261E" w:rsidRPr="002C49ED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Secretaria de Estado de Logística e Transportes – DER</w:t>
            </w:r>
          </w:p>
        </w:tc>
      </w:tr>
      <w:tr w:rsidR="00D155A3" w:rsidRPr="002C49ED" w14:paraId="2939FE9A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0CACDAB" w14:textId="2B356DCE" w:rsidR="00D155A3" w:rsidRPr="002C49ED" w:rsidRDefault="00D155A3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Augusto Olavo Leite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F40EFBC" w14:textId="3BC24995" w:rsidR="00D155A3" w:rsidRPr="002C49ED" w:rsidRDefault="00D155A3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Secretaria de Est de Logística e Transportes - DH</w:t>
            </w:r>
          </w:p>
        </w:tc>
      </w:tr>
      <w:tr w:rsidR="002C49ED" w:rsidRPr="002C49ED" w14:paraId="6F410488" w14:textId="77777777" w:rsidTr="00D155A3">
        <w:trPr>
          <w:trHeight w:val="270"/>
        </w:trPr>
        <w:tc>
          <w:tcPr>
            <w:tcW w:w="9762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2C49ED" w:rsidRDefault="00261DE3" w:rsidP="00261DE3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2C49ED">
              <w:rPr>
                <w:rFonts w:ascii="Tahoma" w:hAnsi="Tahoma" w:cs="Tahoma"/>
                <w:b/>
              </w:rPr>
              <w:t>Convidados:</w:t>
            </w:r>
          </w:p>
        </w:tc>
      </w:tr>
      <w:tr w:rsidR="002C49ED" w:rsidRPr="002C49ED" w14:paraId="17ED9673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7BD993" w14:textId="77777777" w:rsidR="00A3261E" w:rsidRPr="002C49ED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56B86B" w14:textId="77777777" w:rsidR="00A3261E" w:rsidRPr="002C49ED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AGEM BS/Condesb</w:t>
            </w:r>
          </w:p>
        </w:tc>
      </w:tr>
      <w:tr w:rsidR="002C49ED" w:rsidRPr="002C49ED" w14:paraId="6666114A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28022CC" w14:textId="1EF4C158" w:rsidR="00135FA6" w:rsidRPr="002C49ED" w:rsidRDefault="00C16F98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Marcio Quedinho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8C3B0E4" w14:textId="7DF3520A" w:rsidR="00135FA6" w:rsidRPr="002C49ED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AGEM</w:t>
            </w:r>
          </w:p>
        </w:tc>
      </w:tr>
      <w:tr w:rsidR="002C49ED" w:rsidRPr="002C49ED" w14:paraId="0DAD314A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D928135" w14:textId="07D1ED03" w:rsidR="00DD5A8A" w:rsidRPr="002C49ED" w:rsidRDefault="00DD5A8A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Mariana Mosco</w:t>
            </w:r>
            <w:r w:rsidR="00C16F98" w:rsidRPr="002C49ED">
              <w:rPr>
                <w:rFonts w:ascii="Tahoma" w:hAnsi="Tahoma" w:cs="Tahoma"/>
              </w:rPr>
              <w:t>so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873CDDB" w14:textId="006F767A" w:rsidR="00DD5A8A" w:rsidRPr="002C49ED" w:rsidRDefault="00C16F98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Despaccio</w:t>
            </w:r>
          </w:p>
        </w:tc>
      </w:tr>
      <w:tr w:rsidR="002C49ED" w:rsidRPr="002C49ED" w14:paraId="4CDCB7ED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45DAA10" w14:textId="2C98BD9F" w:rsidR="000E5E70" w:rsidRPr="002C49ED" w:rsidRDefault="000E5E7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Luiz Fernando</w:t>
            </w:r>
            <w:r w:rsidR="00E655C0" w:rsidRPr="002C49ED">
              <w:rPr>
                <w:rFonts w:ascii="Tahoma" w:hAnsi="Tahoma" w:cs="Tahoma"/>
              </w:rPr>
              <w:t xml:space="preserve"> Di Pierro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8520028" w14:textId="12FD38A6" w:rsidR="000E5E70" w:rsidRPr="002C49ED" w:rsidRDefault="00E468F4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SETEC</w:t>
            </w:r>
          </w:p>
        </w:tc>
      </w:tr>
      <w:tr w:rsidR="002C49ED" w:rsidRPr="002C49ED" w14:paraId="23FACE17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B5793C9" w14:textId="7632D661" w:rsidR="006D2950" w:rsidRPr="002C49ED" w:rsidRDefault="006D295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Sanerari Oshiro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9CD4C75" w14:textId="357D96C2" w:rsidR="006D2950" w:rsidRPr="002C49ED" w:rsidRDefault="0081518B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Secretaria de Estado de Transportes Metropolitanos</w:t>
            </w:r>
          </w:p>
        </w:tc>
      </w:tr>
      <w:tr w:rsidR="00D155A3" w:rsidRPr="002C49ED" w14:paraId="68F96D69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FC68EA0" w14:textId="43E74CE1" w:rsidR="00D155A3" w:rsidRPr="002C49ED" w:rsidRDefault="00D155A3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Fabio Ferreira dos Santos Coelho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F5A5EF4" w14:textId="1B7D379F" w:rsidR="00D155A3" w:rsidRPr="002C49ED" w:rsidRDefault="00D155A3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EMTU</w:t>
            </w:r>
          </w:p>
        </w:tc>
      </w:tr>
      <w:tr w:rsidR="002C49ED" w:rsidRPr="002C49ED" w14:paraId="4585026F" w14:textId="77777777" w:rsidTr="00D155A3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5CD0BA1" w14:textId="21D10E63" w:rsidR="00BC063C" w:rsidRPr="002C49ED" w:rsidRDefault="00BC063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Mario</w:t>
            </w:r>
            <w:r w:rsidR="00D155A3">
              <w:rPr>
                <w:rFonts w:ascii="Tahoma" w:hAnsi="Tahoma" w:cs="Tahoma"/>
              </w:rPr>
              <w:t xml:space="preserve"> Marques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43E3C0" w14:textId="66B15E01" w:rsidR="00BC063C" w:rsidRPr="002C49ED" w:rsidRDefault="00BC063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2C49ED">
              <w:rPr>
                <w:rFonts w:ascii="Tahoma" w:hAnsi="Tahoma" w:cs="Tahoma"/>
              </w:rPr>
              <w:t>Diretor de Trânsito de Bertioga</w:t>
            </w:r>
          </w:p>
        </w:tc>
      </w:tr>
      <w:tr w:rsidR="00261DE3" w:rsidRPr="001C6779" w14:paraId="111EBDC1" w14:textId="77777777" w:rsidTr="00D155A3">
        <w:trPr>
          <w:trHeight w:val="739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3B288A48" w:rsidR="00261DE3" w:rsidRPr="001C6779" w:rsidRDefault="0048028F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14/10</w:t>
            </w:r>
            <w:r w:rsidR="00261DE3" w:rsidRPr="001C6779">
              <w:rPr>
                <w:rFonts w:ascii="Tahoma" w:hAnsi="Tahoma" w:cs="Tahoma"/>
              </w:rPr>
              <w:t>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7C908D18" w:rsidR="00574959" w:rsidRPr="001C6779" w:rsidRDefault="00261DE3" w:rsidP="0048028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1</w:t>
            </w:r>
            <w:r w:rsidR="0048028F">
              <w:rPr>
                <w:rFonts w:ascii="Tahoma" w:hAnsi="Tahoma" w:cs="Tahoma"/>
              </w:rPr>
              <w:t>4</w:t>
            </w:r>
            <w:r w:rsidRPr="001C6779">
              <w:rPr>
                <w:rFonts w:ascii="Tahoma" w:hAnsi="Tahoma" w:cs="Tahoma"/>
              </w:rPr>
              <w:t>h</w:t>
            </w:r>
            <w:r w:rsidR="00C16F98">
              <w:rPr>
                <w:rFonts w:ascii="Tahoma" w:hAnsi="Tahoma" w:cs="Tahoma"/>
              </w:rPr>
              <w:t>45</w:t>
            </w:r>
          </w:p>
        </w:tc>
        <w:tc>
          <w:tcPr>
            <w:tcW w:w="31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6048BA88" w:rsidR="00261DE3" w:rsidRDefault="00261DE3" w:rsidP="0048028F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03CAAB6A" w14:textId="4B9BA14A" w:rsidR="00D006CA" w:rsidRPr="001C6779" w:rsidRDefault="002C49ED" w:rsidP="0048028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16</w:t>
            </w:r>
            <w:r w:rsidR="00E044C6">
              <w:rPr>
                <w:rFonts w:ascii="Tahoma" w:hAnsi="Tahoma" w:cs="Tahoma"/>
                <w:b/>
              </w:rPr>
              <w:t>h</w:t>
            </w:r>
            <w:r>
              <w:rPr>
                <w:rFonts w:ascii="Tahoma" w:hAnsi="Tahoma" w:cs="Tahoma"/>
                <w:b/>
              </w:rPr>
              <w:t>32</w:t>
            </w:r>
          </w:p>
        </w:tc>
      </w:tr>
    </w:tbl>
    <w:p w14:paraId="2F5E6CA5" w14:textId="01DA61DA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05B5E684" w14:textId="77777777" w:rsidR="00135FA6" w:rsidRPr="001C6779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1C6779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1C6779" w:rsidRDefault="00261DE3" w:rsidP="00261DE3">
            <w:pPr>
              <w:keepNext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OBJETIVOS</w:t>
            </w:r>
          </w:p>
        </w:tc>
      </w:tr>
      <w:tr w:rsidR="00261DE3" w:rsidRPr="001C6779" w14:paraId="6378D214" w14:textId="77777777" w:rsidTr="00E655C0">
        <w:tc>
          <w:tcPr>
            <w:tcW w:w="9757" w:type="dxa"/>
          </w:tcPr>
          <w:p w14:paraId="03352BC4" w14:textId="6D89DFD7" w:rsidR="0048028F" w:rsidRPr="0048028F" w:rsidRDefault="0048028F" w:rsidP="0048028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 </w:t>
            </w:r>
            <w:r w:rsidR="00FC3773">
              <w:rPr>
                <w:rFonts w:ascii="Tahoma" w:hAnsi="Tahoma" w:cs="Tahoma"/>
                <w:color w:val="000000"/>
                <w:sz w:val="22"/>
                <w:szCs w:val="22"/>
              </w:rPr>
              <w:t xml:space="preserve">- </w:t>
            </w: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Discussões sobre o PRMSL BS;</w:t>
            </w:r>
          </w:p>
          <w:p w14:paraId="29DCB521" w14:textId="77777777" w:rsidR="0048028F" w:rsidRPr="0048028F" w:rsidRDefault="0048028F" w:rsidP="0048028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Item II - Legislação dos aplicativos de transporte;</w:t>
            </w:r>
          </w:p>
          <w:p w14:paraId="131D6BF0" w14:textId="77777777" w:rsidR="0048028F" w:rsidRPr="0048028F" w:rsidRDefault="0048028F" w:rsidP="0048028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Item III - Concessão pedagiada da Rodovia Padre Manoel da Nóbrega;</w:t>
            </w:r>
          </w:p>
          <w:p w14:paraId="624746ED" w14:textId="6AC2A276" w:rsidR="003E19DD" w:rsidRPr="001C6779" w:rsidRDefault="0048028F" w:rsidP="0048028F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Item IV - Outros assuntos de interesse regional.</w:t>
            </w:r>
          </w:p>
        </w:tc>
      </w:tr>
    </w:tbl>
    <w:p w14:paraId="2D203D42" w14:textId="285DCBB5" w:rsidR="003263BE" w:rsidRPr="001C6779" w:rsidRDefault="003263BE" w:rsidP="00B46A7F">
      <w:pPr>
        <w:spacing w:after="0" w:line="240" w:lineRule="auto"/>
        <w:rPr>
          <w:rFonts w:ascii="Tahoma" w:hAnsi="Tahoma" w:cs="Tahoma"/>
        </w:rPr>
      </w:pPr>
    </w:p>
    <w:p w14:paraId="315C95C1" w14:textId="77777777" w:rsidR="00ED2DD1" w:rsidRPr="001C6779" w:rsidRDefault="00ED2DD1" w:rsidP="00B46A7F">
      <w:pPr>
        <w:spacing w:after="0" w:line="240" w:lineRule="auto"/>
        <w:rPr>
          <w:rFonts w:ascii="Tahoma" w:hAnsi="Tahoma" w:cs="Tahoma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1C6779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1C6779" w:rsidRDefault="00B46A7F" w:rsidP="007A39FE">
            <w:pPr>
              <w:keepNext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R</w:t>
            </w:r>
            <w:r w:rsidR="003263BE" w:rsidRPr="001C6779">
              <w:rPr>
                <w:rFonts w:ascii="Tahoma" w:hAnsi="Tahoma" w:cs="Tahoma"/>
                <w:b/>
              </w:rPr>
              <w:t>EGISTROS</w:t>
            </w:r>
          </w:p>
        </w:tc>
      </w:tr>
      <w:tr w:rsidR="00E96770" w:rsidRPr="001C6779" w14:paraId="7DB64787" w14:textId="77777777" w:rsidTr="00866F6B">
        <w:tc>
          <w:tcPr>
            <w:tcW w:w="9624" w:type="dxa"/>
          </w:tcPr>
          <w:p w14:paraId="058559E6" w14:textId="36B16CF4" w:rsidR="003263BE" w:rsidRPr="001C6779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Ausências:</w:t>
            </w:r>
          </w:p>
          <w:p w14:paraId="28A77F5A" w14:textId="4FADA20F" w:rsidR="003263BE" w:rsidRDefault="003263BE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Município</w:t>
            </w:r>
            <w:r w:rsidR="00615F3A" w:rsidRPr="001C6779">
              <w:rPr>
                <w:rFonts w:ascii="Tahoma" w:hAnsi="Tahoma" w:cs="Tahoma"/>
              </w:rPr>
              <w:t>s</w:t>
            </w:r>
            <w:r w:rsidRPr="001C6779">
              <w:rPr>
                <w:rFonts w:ascii="Tahoma" w:hAnsi="Tahoma" w:cs="Tahoma"/>
              </w:rPr>
              <w:t>:</w:t>
            </w:r>
            <w:r w:rsidR="00615F3A" w:rsidRPr="001C6779">
              <w:rPr>
                <w:rFonts w:ascii="Tahoma" w:hAnsi="Tahoma" w:cs="Tahoma"/>
              </w:rPr>
              <w:t xml:space="preserve"> </w:t>
            </w:r>
            <w:r w:rsidR="00D155A3">
              <w:rPr>
                <w:rFonts w:ascii="Tahoma" w:hAnsi="Tahoma" w:cs="Tahoma"/>
              </w:rPr>
              <w:t>Cubatão, Guarujá, Peruíbe e São Vicente</w:t>
            </w:r>
          </w:p>
          <w:p w14:paraId="416B1EA0" w14:textId="77777777" w:rsidR="00BE3D95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</w:p>
          <w:p w14:paraId="4582BC23" w14:textId="5A69FD65" w:rsidR="00BE3D95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Estado:</w:t>
            </w:r>
            <w:r w:rsidR="0081518B">
              <w:rPr>
                <w:rFonts w:ascii="Tahoma" w:hAnsi="Tahoma" w:cs="Tahoma"/>
              </w:rPr>
              <w:t xml:space="preserve"> </w:t>
            </w:r>
            <w:r w:rsidR="00D155A3">
              <w:rPr>
                <w:rFonts w:ascii="Tahoma" w:hAnsi="Tahoma" w:cs="Tahoma"/>
              </w:rPr>
              <w:t>Artesp</w:t>
            </w:r>
          </w:p>
          <w:p w14:paraId="6A801B22" w14:textId="77777777" w:rsidR="008566DE" w:rsidRPr="001C6779" w:rsidRDefault="008566D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1FA2CFE5" w14:textId="1843A0B2" w:rsidR="008566DE" w:rsidRDefault="00C66870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Link da reunião</w:t>
            </w:r>
            <w:r w:rsidR="00022274" w:rsidRPr="001C6779">
              <w:rPr>
                <w:rFonts w:ascii="Tahoma" w:hAnsi="Tahoma" w:cs="Tahoma"/>
              </w:rPr>
              <w:t>:</w:t>
            </w:r>
            <w:r w:rsidR="0048028F">
              <w:rPr>
                <w:rFonts w:ascii="Tahoma" w:hAnsi="Tahoma" w:cs="Tahoma"/>
              </w:rPr>
              <w:t xml:space="preserve"> </w:t>
            </w:r>
            <w:r w:rsidR="0048028F" w:rsidRPr="0048028F">
              <w:rPr>
                <w:rFonts w:ascii="Tahoma" w:hAnsi="Tahoma" w:cs="Tahoma"/>
              </w:rPr>
              <w:t>https://teams.microsoft.com/l/meetup-join/19%3ameeting_MmI1NjlmNmYtYmM4MC00ZjEwLTkyYzItNjQ0M2UyYzg1ODBm%40thread.v2/0?context=%7b%22Tid%22%3a%223a78b0cd-7c8e-4929-83d5-190a6cc01365%22%2c%22Oid%22%3a%22899a5b3a-be0d-4fb8-a56a-1903d3d2a272%22%7d</w:t>
            </w:r>
          </w:p>
          <w:p w14:paraId="1E5E3CE8" w14:textId="620E2343" w:rsidR="0081518B" w:rsidRPr="0081518B" w:rsidRDefault="003263BE" w:rsidP="00D8362C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81518B">
              <w:rPr>
                <w:rFonts w:ascii="Tahoma" w:hAnsi="Tahoma" w:cs="Tahoma"/>
              </w:rPr>
              <w:lastRenderedPageBreak/>
              <w:t xml:space="preserve">Os trabalhos foram abertos pelo </w:t>
            </w:r>
            <w:r w:rsidR="00FE7138" w:rsidRPr="0081518B">
              <w:rPr>
                <w:rFonts w:ascii="Tahoma" w:hAnsi="Tahoma" w:cs="Tahoma"/>
              </w:rPr>
              <w:t>Coordenador da Câmara Temática Leandro Avelino</w:t>
            </w:r>
            <w:r w:rsidRPr="0081518B">
              <w:rPr>
                <w:rFonts w:ascii="Tahoma" w:hAnsi="Tahoma" w:cs="Tahoma"/>
              </w:rPr>
              <w:t xml:space="preserve">, </w:t>
            </w:r>
            <w:r w:rsidR="006839E9">
              <w:rPr>
                <w:rFonts w:ascii="Tahoma" w:hAnsi="Tahoma" w:cs="Tahoma"/>
              </w:rPr>
              <w:t xml:space="preserve">o qual </w:t>
            </w:r>
            <w:r w:rsidR="00C16F98">
              <w:rPr>
                <w:rFonts w:ascii="Tahoma" w:hAnsi="Tahoma" w:cs="Tahoma"/>
              </w:rPr>
              <w:t>agradeceu a presença de todos, e</w:t>
            </w:r>
            <w:r w:rsidRPr="0081518B">
              <w:rPr>
                <w:rFonts w:ascii="Tahoma" w:hAnsi="Tahoma" w:cs="Tahoma"/>
              </w:rPr>
              <w:t xml:space="preserve"> convidou a </w:t>
            </w:r>
            <w:r w:rsidR="0081338B" w:rsidRPr="0081518B">
              <w:rPr>
                <w:rFonts w:ascii="Tahoma" w:hAnsi="Tahoma" w:cs="Tahoma"/>
              </w:rPr>
              <w:t>Sra.</w:t>
            </w:r>
            <w:r w:rsidRPr="0081518B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21E84FBB" w14:textId="5D5D3E74" w:rsidR="0048028F" w:rsidRDefault="0048028F" w:rsidP="00D8362C">
            <w:pPr>
              <w:pStyle w:val="xmsonormal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 </w:t>
            </w:r>
            <w:r w:rsidR="00FC3773">
              <w:rPr>
                <w:rFonts w:ascii="Tahoma" w:hAnsi="Tahoma" w:cs="Tahoma"/>
                <w:color w:val="000000"/>
                <w:sz w:val="22"/>
                <w:szCs w:val="22"/>
              </w:rPr>
              <w:t xml:space="preserve">- </w:t>
            </w: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Discussões sobre o PRMSL BS;</w:t>
            </w:r>
          </w:p>
          <w:p w14:paraId="507BEBAB" w14:textId="536B9F13" w:rsidR="0048028F" w:rsidRDefault="00C16F98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palavra foi passada ao Diretor Técnico da AGEM, Marcio Quedinho o qual falou que estão acompanhando os trabalhos da SETEC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.</w:t>
            </w:r>
          </w:p>
          <w:p w14:paraId="1E09FE5A" w14:textId="5A81DC4E" w:rsidR="00C16F98" w:rsidRDefault="00C16F98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Pediu a participação nesta reunião do Pierro e da Marina Moscoso que estão fazendo os trabalhos do plano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B9AA64E" w14:textId="79F9FDB9" w:rsidR="00C16F98" w:rsidRDefault="00C16F98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Pierro apresentou a base de dados que estão trabalhando e falou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d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 objetivo do plano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F8F4EE1" w14:textId="2785B9B7" w:rsidR="00C16F98" w:rsidRDefault="00C16F98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Como não existe um plano atualizado de mobilidade metropolitana na B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aixada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antista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, não existe a prática diária dos municípios de lidarem com a questão metropolitan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a;</w:t>
            </w:r>
          </w:p>
          <w:p w14:paraId="7694E62B" w14:textId="62AC489F" w:rsidR="00C16F98" w:rsidRDefault="006839E9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responsáveis dos municípios</w:t>
            </w:r>
            <w:r w:rsidR="00C16F9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atuam dentro da sua função institucional que é administra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r</w:t>
            </w:r>
            <w:r w:rsidR="00C16F9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a questão de mobilidade do município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FF53960" w14:textId="066AE590" w:rsidR="00C16F98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Falou sobre as ações e que nem todas são atendidas por todos os municípios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1353A36" w14:textId="5FE50F7F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Serão medidas dentro de um plano metropolitano onde algumas tem transversalidade e outras não terão essa abrangência metropolitan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, o que será discutido com esta CT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A2E013F" w14:textId="4D90D905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Um dos itens identificado é que não existe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padrões uniformes de base de dados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C8B82B6" w14:textId="48E277A6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Uma das medidas prevista é estabelecer uma uniformidade dentro de uma proposta de uniformização de base de dados da mobilidade urbana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276604A" w14:textId="3314E52F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Também falou sobre padrões de diretrizes de mobilidade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420168C" w14:textId="43A919A9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Uma das ações que será feita é levantar todos os planos de ação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AC999BA" w14:textId="20022809" w:rsidR="00B302B3" w:rsidRDefault="006839E9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Colocou que t</w:t>
            </w:r>
            <w:r w:rsidR="00B302B3">
              <w:rPr>
                <w:rFonts w:ascii="Tahoma" w:hAnsi="Tahoma" w:cs="Tahoma"/>
                <w:color w:val="000000"/>
                <w:sz w:val="22"/>
                <w:szCs w:val="22"/>
              </w:rPr>
              <w:t>emos uma infi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ni</w:t>
            </w:r>
            <w:r w:rsidR="00B302B3">
              <w:rPr>
                <w:rFonts w:ascii="Tahoma" w:hAnsi="Tahoma" w:cs="Tahoma"/>
                <w:color w:val="000000"/>
                <w:sz w:val="22"/>
                <w:szCs w:val="22"/>
              </w:rPr>
              <w:t>dade de estudos de interesse metropolitano e dois federais e estaduais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4D0D6E3" w14:textId="0DC6B3B2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nove planos de mobilidade municipais são desenvolvidos por seus padrões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5436136" w14:textId="1AE85FA6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Cada um tem sua tipologia de base de dados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805303F" w14:textId="4AB5330C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planos metropolitanos, que analisaram até agora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, tê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 algumas premissas que não foram realizadas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9C63403" w14:textId="56280B07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Os planos associados ao porto são dois trabalhos que não estão ainda compatibilizados e no escopo do trabalho irão verificar quais questões e propostas que são homogêneas e divergentes nesses dois planos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476201A" w14:textId="1A8631B7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Ideias preliminares: padrões uniformes de base de dados, pr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opor programa de fortalecimento;</w:t>
            </w:r>
          </w:p>
          <w:p w14:paraId="0AA05E69" w14:textId="74501CCF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Apresent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ou as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premissas que foram levantadas no P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lano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etropolitano de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D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esenvolvimento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conômico – PMDE BS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não foram realizadas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FC6B48B" w14:textId="406E2124" w:rsidR="00B302B3" w:rsidRDefault="00B302B3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Questões e ações do PMDE em relação a mobilidade precisarão ser revistas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680DF40" w14:textId="5BFA4A4D" w:rsidR="00E90945" w:rsidRDefault="00E90945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Elaboração de documentos que analisará os dois estudos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</w:p>
          <w:p w14:paraId="2653A4C1" w14:textId="2C015F37" w:rsidR="00E90945" w:rsidRDefault="00E90945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Visitas técnicas aos municípios, só não visitaram Bertioga fisicamente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2E36566" w14:textId="4BAE8264" w:rsidR="00E90945" w:rsidRDefault="00E90945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Visitaram 8 municípios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E752195" w14:textId="00CD2620" w:rsidR="00E90945" w:rsidRDefault="00E90945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Falta visitar Cubatão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E9CFA40" w14:textId="593C4D66" w:rsidR="00E90945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Apresentou a lista de dados solicitados aos municípios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ADC789A" w14:textId="79722F99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Pediu para que o Márcio passe o quadro de base de dados a todos e pediu que vejam se tem os documentos que faltam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</w:p>
          <w:p w14:paraId="42F460D9" w14:textId="2C98FB51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Impacto da pandemia da demanda de passageiros no sistema de ônibus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7B7285C" w14:textId="03EE1A49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Levantamento de bases de dados de fontes primárias, pesquisas de campo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36047C3" w14:textId="60731D69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Modelagem de transporte que normalmente se faz com a pesquisa OD, como estávamos no auge da pandemia foi feita uma adaptação modelagem feita a partir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E8B7CC3" w14:textId="3B3C3C82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Montagem de matrizes de viagens, dados celulares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9ABC046" w14:textId="63B62669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Modelagem de transporte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7AAE643" w14:textId="7D4BE5A7" w:rsidR="00D315E7" w:rsidRDefault="00D315E7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no módulo de diagnóstico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A317698" w14:textId="2A274030" w:rsidR="00D315E7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que atrasou o cronograma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em parte foi a dificuldade de ter a base de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d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ados de bilhetagem eletrônica dos concessionários, que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são empresas privadas, que não gostam de dividir informações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7083015" w14:textId="3ED63BFE" w:rsidR="003777B1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fazendo um processo de comunicação e levantamento junto ao público que se chama Escutas Setoriais que estão sendo realizadas com grupos homogêneos com temas de interesse específico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15D8018" w14:textId="3BC85A59" w:rsidR="003777B1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Essas Escutas t</w:t>
            </w:r>
            <w:r w:rsidR="00C474A3">
              <w:rPr>
                <w:rFonts w:ascii="Tahoma" w:hAnsi="Tahoma" w:cs="Tahoma"/>
                <w:color w:val="000000"/>
                <w:sz w:val="22"/>
                <w:szCs w:val="22"/>
              </w:rPr>
              <w:t>ê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 gerado uma base de informações muito interessantes que terão que consolidar e digerir para levantar as desig</w:t>
            </w:r>
            <w:r w:rsidR="000D588C">
              <w:rPr>
                <w:rFonts w:ascii="Tahoma" w:hAnsi="Tahoma" w:cs="Tahoma"/>
                <w:color w:val="000000"/>
                <w:sz w:val="22"/>
                <w:szCs w:val="22"/>
              </w:rPr>
              <w:t>u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aldades e necessidades de cada grupo temático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0E34EC7" w14:textId="103EED0A" w:rsidR="003777B1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Semana que vem, dia 26, será lançado o website do plano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A744BCD" w14:textId="591850E7" w:rsidR="003777B1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Página que estará anexada a página da Agem, com informações, com possibilidade de questionamentos, dúvidas e sugestões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7A972A4" w14:textId="14E49792" w:rsidR="003777B1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Criando um ambiente de participação social dentro do programa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0A8B613" w14:textId="209773DD" w:rsidR="003777B1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Será lançado na reunião do dia 26 do Condesb e no próximo Fórum Metropolitano que será realizado no final de novembro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F232116" w14:textId="2157B504" w:rsidR="00D315E7" w:rsidRDefault="003777B1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Se colocou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à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disposição para qualquer esclarecimento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E7D6EDA" w14:textId="3CC820D0" w:rsidR="00267AD8" w:rsidRDefault="00267AD8" w:rsidP="00D8362C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Apresentação utilizada com a AFD no dia 14/10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0CEAB02" w14:textId="649F948A" w:rsidR="00267AD8" w:rsidRDefault="00267AD8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coordenador reforçou o pedido aos municípios municiem a SETEC com informações para o bem do plano que vai impactar transversalmente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D4085C8" w14:textId="37397EC4" w:rsidR="00267AD8" w:rsidRDefault="00267AD8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Perguntou que em relação ao PAM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TL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tem a previsão de passageiros junto a uma pista para transporte pesado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3CD3109" w14:textId="33C0EB69" w:rsidR="00267AD8" w:rsidRDefault="00267AD8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Pierro informou que é a linha verde, manifestação de interesse privado – MIP, estão sendo elaborados estudos para que seja elaborado um TR para que apareça um interessado privado para construir uma obra que seria uma nova ligação entre o rodoanel e a BS, com interesses voltados ao transporte de carga e ao porto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B25D0C7" w14:textId="0B13FC8E" w:rsidR="00267AD8" w:rsidRDefault="00267AD8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linha verde é uma rede rodo</w:t>
            </w:r>
            <w:r w:rsidR="00C474A3">
              <w:rPr>
                <w:rFonts w:ascii="Tahoma" w:hAnsi="Tahoma" w:cs="Tahoma"/>
                <w:color w:val="000000"/>
                <w:sz w:val="22"/>
                <w:szCs w:val="22"/>
              </w:rPr>
              <w:t>ferro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viária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41A07E6" w14:textId="18CC8C29" w:rsidR="00267AD8" w:rsidRDefault="00C474A3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É um plano que envolve plataformas logísticas – o PAM TL, propõe ligação ferroviária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D2D5862" w14:textId="7A29B9B0" w:rsidR="00C474A3" w:rsidRDefault="00C474A3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Ele tem vários eixos, são propostas imensas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9FF3B19" w14:textId="2DC58901" w:rsidR="00C474A3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Temos que esperar o ano de 2022 para vermos chegar esse documento que é o MIP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CBF8B95" w14:textId="6554D7F8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PLA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N TL prevê, mas não tem detalhes;</w:t>
            </w:r>
          </w:p>
          <w:p w14:paraId="59E663AE" w14:textId="02EE31BE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Marcio complementou a necessidade d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os municípios passarem o mais rápido possível a SETEC as informações, o que pode ter um impacto muito grande dentro do projeto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F98C8D1" w14:textId="06F7080A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Sobre o site informou que será dada ciência aos prefeitos do website na reunião do Condesb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73EBD73" w14:textId="4DFC1C16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Estão fazendo as Escutas Setor</w:t>
            </w:r>
            <w:r w:rsidR="00F02793">
              <w:rPr>
                <w:rFonts w:ascii="Tahoma" w:hAnsi="Tahoma" w:cs="Tahoma"/>
                <w:color w:val="000000"/>
                <w:sz w:val="22"/>
                <w:szCs w:val="22"/>
              </w:rPr>
              <w:t>i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ais e preveem que a participação da sociedade civil e terceiro setor tenham manifestações dentro do portal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863FED6" w14:textId="5BCE4828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Divulgação nos sites das prefeituras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82A18FD" w14:textId="13B2FEBA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Fórum será realizado no dia 30 de novembro, estão fechando o formato, aberto a sugestões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BF89125" w14:textId="35215103" w:rsidR="0087315E" w:rsidRDefault="0087315E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fórum será realizado de forma híbrida – presencial e virtual e será na 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ssociação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C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omercial de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antos;</w:t>
            </w:r>
          </w:p>
          <w:p w14:paraId="6653B788" w14:textId="5A2DBE20" w:rsidR="0087315E" w:rsidRDefault="00C928C7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Questão do papel desta CT dentro desse processo, conversou com o Pierro que ele esteja presente em todas as reuniões, para que os membros da CT tenham informações para passar aos prefeitos e aos que tenham interesse sobre o tema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625CE17" w14:textId="27E3A9E4" w:rsidR="00C928C7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Excelente trabalho feito pela SETEC e maior envolvimento desta CT no plano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7332ECE" w14:textId="3FA349F0" w:rsidR="00116016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 aprovação prévia do Plano será </w:t>
            </w:r>
            <w:r w:rsidR="00F472F3">
              <w:rPr>
                <w:rFonts w:ascii="Tahoma" w:hAnsi="Tahoma" w:cs="Tahoma"/>
                <w:color w:val="000000"/>
                <w:sz w:val="22"/>
                <w:szCs w:val="22"/>
              </w:rPr>
              <w:t>realizado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pela CT e depois será aprovado pelo Condesb</w:t>
            </w:r>
          </w:p>
          <w:p w14:paraId="05258069" w14:textId="63F9689E" w:rsidR="00116016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Contribuição máxima na execução do plano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215BF0F" w14:textId="784D06AB" w:rsidR="00116016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Marcio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ressaltou sobre 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demanda de levantamento de informações que a SETEC está necessitando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637E785" w14:textId="3E05C1D0" w:rsidR="00116016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coordenador falou da importância da participação de todos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D83D47F" w14:textId="717C4EDA" w:rsidR="00116016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Pierro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 disse que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o final do plano</w:t>
            </w:r>
            <w:r w:rsidR="00F0279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vai culminar num pacto metropo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litano, pretendem fazer um</w:t>
            </w:r>
            <w:r w:rsidR="00F02793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processo de hierarquização de ações e </w:t>
            </w:r>
            <w:r w:rsidR="00F02793">
              <w:rPr>
                <w:rFonts w:ascii="Tahoma" w:hAnsi="Tahoma" w:cs="Tahoma"/>
                <w:color w:val="000000"/>
                <w:sz w:val="22"/>
                <w:szCs w:val="22"/>
              </w:rPr>
              <w:t>b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uscar as melhores fontes de financiamento 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q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u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possam existir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9C62578" w14:textId="48E9FF00" w:rsidR="00116016" w:rsidRDefault="00116016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Para que todos os benefícios possam ser beneficiados </w:t>
            </w:r>
            <w:r w:rsidR="00F02793">
              <w:rPr>
                <w:rFonts w:ascii="Tahoma" w:hAnsi="Tahoma" w:cs="Tahoma"/>
                <w:color w:val="000000"/>
                <w:sz w:val="22"/>
                <w:szCs w:val="22"/>
              </w:rPr>
              <w:t>de forma hierarquizada democratica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mente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CE64661" w14:textId="53E87BF0" w:rsidR="00116016" w:rsidRDefault="00F02793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Pediu os dados sobre quais foram os gastos e investimentos feito</w:t>
            </w:r>
            <w:r w:rsidR="00F472F3"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pelos municípios na área de mobilidade nos últimos anos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09C13A0" w14:textId="18E79755" w:rsidR="00F02793" w:rsidRDefault="00F02793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Qual o custeio</w:t>
            </w:r>
            <w:r w:rsidR="00F472F3">
              <w:rPr>
                <w:rFonts w:ascii="Tahoma" w:hAnsi="Tahoma" w:cs="Tahoma"/>
                <w:color w:val="000000"/>
                <w:sz w:val="22"/>
                <w:szCs w:val="22"/>
              </w:rPr>
              <w:t>, porcentagem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na área de mobilidade e o quanto representa no orçamento municipal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34509A0" w14:textId="07A55600" w:rsidR="00F02793" w:rsidRDefault="00F472F3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Marcio acrescentou que foi feito levantamento dos recursos solicitados pelo Fundo Metropolitano e que passará ao Pierro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AE442CC" w14:textId="6CE0E15D" w:rsidR="00452326" w:rsidRDefault="00F472F3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Coordenador falou sobre a previsibilidade da concessão da rodovia Pde. Manoel da Nóbrega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C867499" w14:textId="4CCA495A" w:rsidR="00452326" w:rsidRPr="00452326" w:rsidRDefault="006839E9" w:rsidP="00D8362C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714" w:hanging="357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O representante de </w:t>
            </w:r>
            <w:r w:rsidR="00452326">
              <w:rPr>
                <w:rFonts w:ascii="Tahoma" w:hAnsi="Tahoma" w:cs="Tahoma"/>
                <w:color w:val="000000"/>
                <w:sz w:val="22"/>
                <w:szCs w:val="22"/>
              </w:rPr>
              <w:t>Bertioga pediu desculpas mas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disse que teria</w:t>
            </w:r>
            <w:r w:rsidR="00452326">
              <w:rPr>
                <w:rFonts w:ascii="Tahoma" w:hAnsi="Tahoma" w:cs="Tahoma"/>
                <w:color w:val="000000"/>
                <w:sz w:val="22"/>
                <w:szCs w:val="22"/>
              </w:rPr>
              <w:t xml:space="preserve"> que se ausentar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desta reunião</w:t>
            </w:r>
            <w:r w:rsidR="00452326">
              <w:rPr>
                <w:rFonts w:ascii="Tahoma" w:hAnsi="Tahoma" w:cs="Tahoma"/>
                <w:color w:val="000000"/>
                <w:sz w:val="22"/>
                <w:szCs w:val="22"/>
              </w:rPr>
              <w:t>, solicitou sua inclusão no grupo do whattsapp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8477CF7" w14:textId="77777777" w:rsidR="0048028F" w:rsidRDefault="0048028F" w:rsidP="00D8362C">
            <w:pPr>
              <w:pStyle w:val="xmsonormal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Item II - Legislação dos aplicativos de transporte;</w:t>
            </w:r>
          </w:p>
          <w:p w14:paraId="3D0CD2D1" w14:textId="65091BC1" w:rsidR="0048028F" w:rsidRDefault="00452326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coo</w:t>
            </w:r>
            <w:r w:rsidR="00B90877">
              <w:rPr>
                <w:rFonts w:ascii="Tahoma" w:hAnsi="Tahoma" w:cs="Tahoma"/>
                <w:color w:val="000000"/>
                <w:sz w:val="22"/>
                <w:szCs w:val="22"/>
              </w:rPr>
              <w:t>r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denador colocou que como foi falado na última </w:t>
            </w:r>
            <w:r w:rsidR="00B90877">
              <w:rPr>
                <w:rFonts w:ascii="Tahoma" w:hAnsi="Tahoma" w:cs="Tahoma"/>
                <w:color w:val="000000"/>
                <w:sz w:val="22"/>
                <w:szCs w:val="22"/>
              </w:rPr>
              <w:t>reunião P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 xml:space="preserve">raia </w:t>
            </w:r>
            <w:r w:rsidR="00B90877">
              <w:rPr>
                <w:rFonts w:ascii="Tahoma" w:hAnsi="Tahoma" w:cs="Tahoma"/>
                <w:color w:val="000000"/>
                <w:sz w:val="22"/>
                <w:szCs w:val="22"/>
              </w:rPr>
              <w:t>G</w:t>
            </w:r>
            <w:r w:rsidR="006839E9">
              <w:rPr>
                <w:rFonts w:ascii="Tahoma" w:hAnsi="Tahoma" w:cs="Tahoma"/>
                <w:color w:val="000000"/>
                <w:sz w:val="22"/>
                <w:szCs w:val="22"/>
              </w:rPr>
              <w:t>rande</w:t>
            </w:r>
            <w:r w:rsidR="00B90877">
              <w:rPr>
                <w:rFonts w:ascii="Tahoma" w:hAnsi="Tahoma" w:cs="Tahoma"/>
                <w:color w:val="000000"/>
                <w:sz w:val="22"/>
                <w:szCs w:val="22"/>
              </w:rPr>
              <w:t xml:space="preserve"> está estudando uma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legislação </w:t>
            </w:r>
            <w:r w:rsidR="00B90877">
              <w:rPr>
                <w:rFonts w:ascii="Tahoma" w:hAnsi="Tahoma" w:cs="Tahoma"/>
                <w:color w:val="000000"/>
                <w:sz w:val="22"/>
                <w:szCs w:val="22"/>
              </w:rPr>
              <w:t>que possa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ser replicada nos demais municípios sobre o sistema de cobrança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 de aplicativos como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na cidade de São Paulo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F358582" w14:textId="297AB061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Super exploração do uso do viário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86EE1A7" w14:textId="41C9FF1A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cidade SP desenvolveu o sistema de créditos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00F4442" w14:textId="56276E94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Mostrou o texto que está para ser finalizado, qual passará para o jurídico deles para depois ser encaminhado a C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âmara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M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unicipal;</w:t>
            </w:r>
          </w:p>
          <w:p w14:paraId="0EFB3563" w14:textId="7D4C7264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Apresentou a minuta de lei de regulamente o transporte remunerado individual de passageiros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429C948" w14:textId="78CD6062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Descrição do quais são os componentes como provedor, viagens compartilhadas, por exemplo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59822F3" w14:textId="79F78BC1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Como será feita a fiscalização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7176901" w14:textId="28B96A91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Grupo de Trabalho de mobilidade, grupo do município de PG, eles ainda não têm um Conselho Municipal de Mobilidade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9A1089A" w14:textId="6C3A1577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Credenciamento, o que é pedido para o cadastramento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97C0D86" w14:textId="13CC1485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Regras que os motoristas terão que respeitar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8CACA5D" w14:textId="173BF8FA" w:rsidR="00B90877" w:rsidRDefault="00B90877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A ideia é que o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C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onduap seja encaminhado por e-mail, com QR Code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E217C2E" w14:textId="72CB4D4F" w:rsidR="00B90877" w:rsidRDefault="007C7229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V</w:t>
            </w:r>
            <w:r w:rsidR="00B90877">
              <w:rPr>
                <w:rFonts w:ascii="Tahoma" w:hAnsi="Tahoma" w:cs="Tahoma"/>
                <w:color w:val="000000"/>
                <w:sz w:val="22"/>
                <w:szCs w:val="22"/>
              </w:rPr>
              <w:t>alidação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A02BB66" w14:textId="7C61BC44" w:rsidR="007C7229" w:rsidRDefault="007C7229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Meta de utilização intensiva do viário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0A4461A" w14:textId="4C80848C" w:rsidR="00A22C53" w:rsidRDefault="00A22C53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Possibilidade de cobrança progressiva, iniciar a cobrar com preço fixo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358D26C" w14:textId="7969D4D5" w:rsidR="00A22C53" w:rsidRDefault="00A22C53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Compartilhamento de dados tem um capítulo referente a matéria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FE04B9A" w14:textId="6C16F7BF" w:rsidR="00A22C53" w:rsidRDefault="00A22C53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há solicitação nenhuma de quanto eles receberam pela viagem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1AAFA90" w14:textId="482B4AB4" w:rsidR="00A22C53" w:rsidRDefault="00A22C53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Querem saber de quilometro rodado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5E8B38E" w14:textId="3FDDC005" w:rsidR="00A22C53" w:rsidRDefault="00A22C53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Conceituaram carona solidária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3B8CDEB" w14:textId="391C577C" w:rsidR="00A22C53" w:rsidRDefault="00A22C53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Sanções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D102843" w14:textId="0F54F775" w:rsidR="00A22C53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Hoje teriam condições como está hoje colocar na rua quinhentos carros de aplicativos em Praia Grande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03AFC51" w14:textId="730CC165" w:rsidR="000A010C" w:rsidRDefault="006D7475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Na verdade,</w:t>
            </w:r>
            <w:r w:rsidR="000A010C">
              <w:rPr>
                <w:rFonts w:ascii="Tahoma" w:hAnsi="Tahoma" w:cs="Tahoma"/>
                <w:color w:val="000000"/>
                <w:sz w:val="22"/>
                <w:szCs w:val="22"/>
              </w:rPr>
              <w:t xml:space="preserve"> não dá para ter ideia enquanto não tiver uma troca de informações com as operadoras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0A18BD1" w14:textId="4B6444EA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Será no dia a dia como está caminhando que irá prosperar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E305F2D" w14:textId="5AC2797A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Pediu para a AGEM fazer uma incursão e conversar com o pessoal do aplicativo, principalmente com a Uber e a 99, fazer contato com as operadoras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F928D23" w14:textId="71BB25C5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vê solução melhor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313F715" w14:textId="33A4D859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Acredita ser a melhor solução de serem remuneradas as prefeituras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8141ECE" w14:textId="3EDBAED0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Marcio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levantou que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 preocupação é com o diagnóstico do plano de mobilidade que com a pandemia houve um aumento significativo de uso desse meio de transporte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6497638" w14:textId="0CCE2D05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conseguiram contato com as operadoras para trazerem essas informações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5EBCF5A" w14:textId="5CA1C8EB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 enviará para todos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E1813C2" w14:textId="45A5D0BD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Nos fóruns de mobilidade paulista e nacional é uma demanda premente, todas as prefeituras ávidas em ter acesso a uma regulamentação que tenha alguma sugestão jurídica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A20D70D" w14:textId="0545B5AF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Modelo que possa ser exportado a outros locai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</w:p>
          <w:p w14:paraId="2766E1ED" w14:textId="5E57B7F0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Mérito dos técnicos de SP que desenvolveram esse sistema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23B885A" w14:textId="66386952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Apelação cível da uber, que perdeu processo no âmbito do Tribunal de Justiça, fórmula que é simples no seu conceito mas tem um entendimento mais elaborado e difícil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286C29A" w14:textId="1D2D67A7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Assim que passar pelo seu jurídico ele disponibilizará ao grupo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E2FD2AB" w14:textId="5F448BC6" w:rsidR="000A010C" w:rsidRDefault="000A010C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Numa próxima reunião o presidente da Uvebs,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falará sobre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começar a viabilização através da CT de Equalização, movimentá-la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50605F4" w14:textId="398ED044" w:rsidR="007A39FE" w:rsidRDefault="007A39FE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Mandy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propôs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reuniões informais com o jurídico de cada município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ECF2999" w14:textId="36D88557" w:rsidR="007A39FE" w:rsidRPr="0048028F" w:rsidRDefault="007A39FE" w:rsidP="00D8362C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Realização de reunião conjunta com a CT de Equalização dia 09/11, 14h30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19920D3D" w14:textId="77777777" w:rsidR="0048028F" w:rsidRDefault="0048028F" w:rsidP="00D8362C">
            <w:pPr>
              <w:pStyle w:val="xmsonormal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48028F">
              <w:rPr>
                <w:rFonts w:ascii="Tahoma" w:hAnsi="Tahoma" w:cs="Tahoma"/>
                <w:color w:val="000000"/>
                <w:sz w:val="22"/>
                <w:szCs w:val="22"/>
              </w:rPr>
              <w:t>Item III - Concessão pedagiada da Rodovia Padre Manoel da Nóbrega;</w:t>
            </w:r>
          </w:p>
          <w:p w14:paraId="300071A5" w14:textId="6CDC73F3" w:rsidR="0048028F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Emilio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colocou que tem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informações que está suspenso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08C8A42F" w14:textId="586A51D4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Pierro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disse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que estaria dado como continuidade com tivesse audiência pública, viu no site da Secretaria que aparecem as concessões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9615E51" w14:textId="41A68CC0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Precisa rever, quem declara que a audiência foi realizada é a Secretaria</w:t>
            </w:r>
          </w:p>
          <w:p w14:paraId="2D728A6D" w14:textId="01D2050A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A audiência é um rito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77B048F8" w14:textId="71180DFF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Disse não sabe se tem que passar pela SIMA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0789E3B" w14:textId="42DDE6C6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Irá checar se a audiência foi realizad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a</w:t>
            </w:r>
          </w:p>
          <w:p w14:paraId="2F083ACB" w14:textId="38BDE315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Fabio Coelho 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 xml:space="preserve">informou que 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houve um princípio de audiência, a um tempo atrás houve confusão na CM e foi suspensa, porém fizeram BO e deram como fosse feita a audiência em Itanhaém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40BE0F36" w14:textId="67BD6096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Prefeito fará uma live e o presidente se posicionou contra a vinda do pedágio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73F4A27" w14:textId="672F5107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Fecharão todas as entradas do município, irá dividir a cidade em dois pedaços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344EE3F5" w14:textId="1D446105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Não tem nada concreto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E009414" w14:textId="634AD0BC" w:rsidR="007A39FE" w:rsidRDefault="007A39FE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prefeito buscou junto as autoridade e governo e não teve retorno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60F4D11B" w14:textId="4836A6EB" w:rsidR="007A39FE" w:rsidRDefault="00C244BA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Leandro compartilhar a </w:t>
            </w:r>
            <w:r w:rsidRPr="00C244BA">
              <w:rPr>
                <w:rFonts w:ascii="Tahoma" w:hAnsi="Tahoma" w:cs="Tahoma"/>
                <w:i/>
                <w:color w:val="000000"/>
                <w:sz w:val="22"/>
                <w:szCs w:val="22"/>
              </w:rPr>
              <w:t>live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no grupo da CT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F0017F7" w14:textId="73AE716A" w:rsidR="00C244BA" w:rsidRDefault="002C49ED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Fizeram estudo e não passaram nada para Itanhaém, não estudaram o impacto para a cidade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5F02D32C" w14:textId="0641ECDE" w:rsidR="002C49ED" w:rsidRPr="0048028F" w:rsidRDefault="002C49ED" w:rsidP="00D8362C">
            <w:pPr>
              <w:pStyle w:val="xmsonormal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O coordenador levantou a importância de mobilização, juntar forças para alcançar objetivos para a região</w:t>
            </w:r>
            <w:r w:rsidR="006D7475">
              <w:rPr>
                <w:rFonts w:ascii="Tahoma" w:hAnsi="Tahoma" w:cs="Tahoma"/>
                <w:color w:val="000000"/>
                <w:sz w:val="22"/>
                <w:szCs w:val="22"/>
              </w:rPr>
              <w:t>;</w:t>
            </w:r>
          </w:p>
          <w:p w14:paraId="26BB4C1C" w14:textId="13129A28" w:rsidR="0048028F" w:rsidRPr="0048028F" w:rsidRDefault="0048028F" w:rsidP="00D8362C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 w:rsidRPr="0048028F">
              <w:rPr>
                <w:rFonts w:ascii="Tahoma" w:hAnsi="Tahoma" w:cs="Tahoma"/>
                <w:color w:val="000000"/>
              </w:rPr>
              <w:t>Item IV - Outros assuntos de interesse regional.</w:t>
            </w:r>
          </w:p>
          <w:p w14:paraId="1C1498FE" w14:textId="2CC7948B" w:rsidR="0048028F" w:rsidRDefault="002C49ED" w:rsidP="00D8362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Itanhaém  </w:t>
            </w:r>
            <w:r w:rsidR="006D7475">
              <w:rPr>
                <w:rFonts w:ascii="Tahoma" w:hAnsi="Tahoma" w:cs="Tahoma"/>
              </w:rPr>
              <w:t xml:space="preserve">falou </w:t>
            </w:r>
            <w:r>
              <w:rPr>
                <w:rFonts w:ascii="Tahoma" w:hAnsi="Tahoma" w:cs="Tahoma"/>
              </w:rPr>
              <w:t>sobre a bilhetagem</w:t>
            </w:r>
            <w:r w:rsidR="006D7475">
              <w:rPr>
                <w:rFonts w:ascii="Tahoma" w:hAnsi="Tahoma" w:cs="Tahoma"/>
              </w:rPr>
              <w:t xml:space="preserve"> e</w:t>
            </w:r>
            <w:r>
              <w:rPr>
                <w:rFonts w:ascii="Tahoma" w:hAnsi="Tahoma" w:cs="Tahoma"/>
              </w:rPr>
              <w:t xml:space="preserve"> pediu para incluir o </w:t>
            </w:r>
            <w:r w:rsidR="006D7475">
              <w:rPr>
                <w:rFonts w:ascii="Tahoma" w:hAnsi="Tahoma" w:cs="Tahoma"/>
              </w:rPr>
              <w:t xml:space="preserve">seu </w:t>
            </w:r>
            <w:r>
              <w:rPr>
                <w:rFonts w:ascii="Tahoma" w:hAnsi="Tahoma" w:cs="Tahoma"/>
              </w:rPr>
              <w:t>secretário</w:t>
            </w:r>
            <w:r w:rsidR="006D7475">
              <w:rPr>
                <w:rFonts w:ascii="Tahoma" w:hAnsi="Tahoma" w:cs="Tahoma"/>
              </w:rPr>
              <w:t xml:space="preserve"> no grupo;</w:t>
            </w:r>
          </w:p>
          <w:p w14:paraId="1BAE0303" w14:textId="60F5FF5A" w:rsidR="003263BE" w:rsidRPr="00AC0011" w:rsidRDefault="006D7475" w:rsidP="006D7475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Pierro pediu para entrar em contato com ele para que ele esclareça o que é necessário</w:t>
            </w:r>
            <w:r w:rsidRPr="00995A60">
              <w:rPr>
                <w:rFonts w:ascii="Tahoma" w:hAnsi="Tahoma" w:cs="Tahoma"/>
              </w:rPr>
              <w:t xml:space="preserve"> </w:t>
            </w:r>
            <w:r w:rsidR="00753B68" w:rsidRPr="00995A60">
              <w:rPr>
                <w:rFonts w:ascii="Tahoma" w:hAnsi="Tahoma" w:cs="Tahoma"/>
              </w:rPr>
              <w:t>Não havendo mais nada a tratar foi encerrada a reunião.</w:t>
            </w:r>
            <w:r w:rsidR="002C49ED">
              <w:rPr>
                <w:rFonts w:ascii="Tahoma" w:hAnsi="Tahoma" w:cs="Tahoma"/>
              </w:rPr>
              <w:t xml:space="preserve"> </w:t>
            </w:r>
          </w:p>
        </w:tc>
      </w:tr>
    </w:tbl>
    <w:p w14:paraId="2422F442" w14:textId="14554817" w:rsidR="003263BE" w:rsidRPr="001C6779" w:rsidRDefault="003263BE" w:rsidP="003263BE">
      <w:pPr>
        <w:jc w:val="center"/>
        <w:rPr>
          <w:rFonts w:ascii="Tahoma" w:hAnsi="Tahoma" w:cs="Tahoma"/>
        </w:rPr>
      </w:pPr>
      <w:r w:rsidRPr="001C6779">
        <w:rPr>
          <w:rFonts w:ascii="Tahoma" w:hAnsi="Tahoma" w:cs="Tahoma"/>
        </w:rPr>
        <w:lastRenderedPageBreak/>
        <w:t xml:space="preserve">Santos, </w:t>
      </w:r>
      <w:r w:rsidR="00B92ED2">
        <w:rPr>
          <w:rFonts w:ascii="Tahoma" w:hAnsi="Tahoma" w:cs="Tahoma"/>
        </w:rPr>
        <w:t>2</w:t>
      </w:r>
      <w:r w:rsidR="0048028F">
        <w:rPr>
          <w:rFonts w:ascii="Tahoma" w:hAnsi="Tahoma" w:cs="Tahoma"/>
        </w:rPr>
        <w:t>1</w:t>
      </w:r>
      <w:r w:rsidR="00B40073" w:rsidRPr="001C6779">
        <w:rPr>
          <w:rFonts w:ascii="Tahoma" w:hAnsi="Tahoma" w:cs="Tahoma"/>
        </w:rPr>
        <w:t xml:space="preserve"> </w:t>
      </w:r>
      <w:r w:rsidR="00436A6E" w:rsidRPr="001C6779">
        <w:rPr>
          <w:rFonts w:ascii="Tahoma" w:hAnsi="Tahoma" w:cs="Tahoma"/>
        </w:rPr>
        <w:t xml:space="preserve">de </w:t>
      </w:r>
      <w:r w:rsidR="0048028F">
        <w:rPr>
          <w:rFonts w:ascii="Tahoma" w:hAnsi="Tahoma" w:cs="Tahoma"/>
        </w:rPr>
        <w:t>outu</w:t>
      </w:r>
      <w:r w:rsidR="00B92ED2">
        <w:rPr>
          <w:rFonts w:ascii="Tahoma" w:hAnsi="Tahoma" w:cs="Tahoma"/>
        </w:rPr>
        <w:t>bro</w:t>
      </w:r>
      <w:r w:rsidRPr="001C6779">
        <w:rPr>
          <w:rFonts w:ascii="Tahoma" w:hAnsi="Tahoma" w:cs="Tahoma"/>
        </w:rPr>
        <w:t xml:space="preserve"> de 202</w:t>
      </w:r>
      <w:r w:rsidR="00D7083D" w:rsidRPr="001C6779">
        <w:rPr>
          <w:rFonts w:ascii="Tahoma" w:hAnsi="Tahoma" w:cs="Tahoma"/>
        </w:rPr>
        <w:t>1</w:t>
      </w:r>
    </w:p>
    <w:p w14:paraId="6C01424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1C6779" w:rsidRDefault="003263BE" w:rsidP="006D747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1C6779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1C6779"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1C6779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Coordena</w:t>
      </w:r>
      <w:r w:rsidR="000A2648" w:rsidRPr="001C6779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bookmarkStart w:id="0" w:name="_GoBack"/>
      <w:bookmarkEnd w:id="0"/>
      <w:r w:rsidRPr="001C6779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4E39BB35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Secretária</w:t>
      </w:r>
    </w:p>
    <w:p w14:paraId="14E26D25" w14:textId="4C4F499E" w:rsidR="000A2648" w:rsidRPr="001C6779" w:rsidRDefault="000A264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B4EAAE0" w14:textId="711B0E9A" w:rsidR="00753B68" w:rsidRPr="001C6779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360C1625" wp14:editId="23376247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5B997" w14:textId="77777777" w:rsidR="00A337B0" w:rsidRDefault="00A337B0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3B75BE75" w14:textId="77777777" w:rsidR="000537A8" w:rsidRDefault="000537A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F186EA3" w14:textId="5690D6A7" w:rsidR="000537A8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0D87AF85" wp14:editId="5EB1FD97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2357" w14:textId="77777777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0F8BFFD" w14:textId="1410F668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69C9B2CB" wp14:editId="5645D847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4669" w14:textId="77777777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8D45D95" w14:textId="435A2128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73B6DD4F" wp14:editId="2A6AE75F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78AA" w14:textId="77777777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0CFF05EC" w14:textId="40607C0A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08359DB" wp14:editId="79AB6F49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D674" w14:textId="14292047" w:rsidR="00B302B3" w:rsidRDefault="00B302B3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08C7F9F8" wp14:editId="31D31A30">
            <wp:extent cx="5400040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C1FF" w14:textId="2201352C" w:rsidR="00820507" w:rsidRDefault="0082050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23618B30" wp14:editId="2B8D27C3">
            <wp:extent cx="5400040" cy="30378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5D61" w14:textId="77777777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9193944" w14:textId="3B489C54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6BA20E44" wp14:editId="7864BC8C">
            <wp:extent cx="5400040" cy="30378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A080" w14:textId="77777777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B007C6F" w14:textId="1D5EE21D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5C15360B" wp14:editId="6437951C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C633" w14:textId="77777777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4F48D4C1" w14:textId="64F2361D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3B12EDAC" wp14:editId="482FFE5A">
            <wp:extent cx="5400040" cy="30378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B623" w14:textId="77777777" w:rsidR="00D315E7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6AE9673A" w14:textId="313D3BC4" w:rsidR="00D315E7" w:rsidRPr="001C6779" w:rsidRDefault="00D315E7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152A8FD8" wp14:editId="43B4307E">
            <wp:extent cx="5400040" cy="30378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5E7" w:rsidRPr="001C6779" w:rsidSect="003C603F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92A50" w14:textId="77777777" w:rsidR="005970C6" w:rsidRDefault="005970C6" w:rsidP="003263BE">
      <w:pPr>
        <w:spacing w:after="0" w:line="240" w:lineRule="auto"/>
      </w:pPr>
      <w:r>
        <w:separator/>
      </w:r>
    </w:p>
  </w:endnote>
  <w:endnote w:type="continuationSeparator" w:id="0">
    <w:p w14:paraId="381C710C" w14:textId="77777777" w:rsidR="005970C6" w:rsidRDefault="005970C6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749E165B" w:rsidR="007A39FE" w:rsidRPr="00F43738" w:rsidRDefault="007A39FE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>
          <w:rPr>
            <w:i/>
            <w:iCs/>
            <w:sz w:val="18"/>
            <w:szCs w:val="18"/>
          </w:rPr>
          <w:t>09</w:t>
        </w:r>
        <w:r w:rsidRPr="00F15F65">
          <w:rPr>
            <w:i/>
            <w:iCs/>
            <w:sz w:val="18"/>
            <w:szCs w:val="18"/>
          </w:rPr>
          <w:t>.21</w:t>
        </w:r>
        <w:r>
          <w:t xml:space="preserve">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970C6">
          <w:rPr>
            <w:noProof/>
          </w:rPr>
          <w:t>1</w:t>
        </w:r>
        <w:r>
          <w:fldChar w:fldCharType="end"/>
        </w:r>
      </w:p>
    </w:sdtContent>
  </w:sdt>
  <w:p w14:paraId="63A9F1BA" w14:textId="5CFE4C06" w:rsidR="007A39FE" w:rsidRDefault="007A39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FBAD1" w14:textId="77777777" w:rsidR="005970C6" w:rsidRDefault="005970C6" w:rsidP="003263BE">
      <w:pPr>
        <w:spacing w:after="0" w:line="240" w:lineRule="auto"/>
      </w:pPr>
      <w:r>
        <w:separator/>
      </w:r>
    </w:p>
  </w:footnote>
  <w:footnote w:type="continuationSeparator" w:id="0">
    <w:p w14:paraId="62167230" w14:textId="77777777" w:rsidR="005970C6" w:rsidRDefault="005970C6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60450"/>
    <w:multiLevelType w:val="hybridMultilevel"/>
    <w:tmpl w:val="2F88CDE8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91E6A"/>
    <w:multiLevelType w:val="hybridMultilevel"/>
    <w:tmpl w:val="25E4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67EE3"/>
    <w:multiLevelType w:val="hybridMultilevel"/>
    <w:tmpl w:val="1850046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80F00"/>
    <w:multiLevelType w:val="hybridMultilevel"/>
    <w:tmpl w:val="56045C1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A26CC"/>
    <w:multiLevelType w:val="hybridMultilevel"/>
    <w:tmpl w:val="1C38FE8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C37C2"/>
    <w:multiLevelType w:val="hybridMultilevel"/>
    <w:tmpl w:val="7870DFF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F0688D"/>
    <w:multiLevelType w:val="hybridMultilevel"/>
    <w:tmpl w:val="72BE812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A14119"/>
    <w:multiLevelType w:val="hybridMultilevel"/>
    <w:tmpl w:val="EAE6281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E715D5"/>
    <w:multiLevelType w:val="hybridMultilevel"/>
    <w:tmpl w:val="9A58B7B0"/>
    <w:lvl w:ilvl="0" w:tplc="A99652A8">
      <w:start w:val="1"/>
      <w:numFmt w:val="bullet"/>
      <w:lvlText w:val="."/>
      <w:lvlJc w:val="left"/>
      <w:pPr>
        <w:ind w:left="144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CB"/>
    <w:rsid w:val="00022274"/>
    <w:rsid w:val="00032D80"/>
    <w:rsid w:val="00037170"/>
    <w:rsid w:val="0004240E"/>
    <w:rsid w:val="00050915"/>
    <w:rsid w:val="000517D3"/>
    <w:rsid w:val="000537A8"/>
    <w:rsid w:val="00064EE5"/>
    <w:rsid w:val="00065694"/>
    <w:rsid w:val="000745E3"/>
    <w:rsid w:val="000907E1"/>
    <w:rsid w:val="000A010C"/>
    <w:rsid w:val="000A2648"/>
    <w:rsid w:val="000C2EAA"/>
    <w:rsid w:val="000D588C"/>
    <w:rsid w:val="000E21D1"/>
    <w:rsid w:val="000E5E70"/>
    <w:rsid w:val="000F04B4"/>
    <w:rsid w:val="00100C22"/>
    <w:rsid w:val="001048B0"/>
    <w:rsid w:val="00116016"/>
    <w:rsid w:val="00120A69"/>
    <w:rsid w:val="00126C78"/>
    <w:rsid w:val="00132466"/>
    <w:rsid w:val="00135FA6"/>
    <w:rsid w:val="00141DAA"/>
    <w:rsid w:val="001444D2"/>
    <w:rsid w:val="0019567E"/>
    <w:rsid w:val="001C6779"/>
    <w:rsid w:val="001C6A8C"/>
    <w:rsid w:val="001C781A"/>
    <w:rsid w:val="001D0986"/>
    <w:rsid w:val="001E23B6"/>
    <w:rsid w:val="001E3AC7"/>
    <w:rsid w:val="001E6036"/>
    <w:rsid w:val="001F1AF4"/>
    <w:rsid w:val="001F6241"/>
    <w:rsid w:val="001F790E"/>
    <w:rsid w:val="00212A82"/>
    <w:rsid w:val="00213362"/>
    <w:rsid w:val="002157CF"/>
    <w:rsid w:val="00233669"/>
    <w:rsid w:val="00243A2B"/>
    <w:rsid w:val="002468CF"/>
    <w:rsid w:val="00247218"/>
    <w:rsid w:val="00261DE3"/>
    <w:rsid w:val="002671D1"/>
    <w:rsid w:val="00267AD8"/>
    <w:rsid w:val="0027054D"/>
    <w:rsid w:val="00271073"/>
    <w:rsid w:val="00284202"/>
    <w:rsid w:val="00291558"/>
    <w:rsid w:val="002B27F5"/>
    <w:rsid w:val="002B5590"/>
    <w:rsid w:val="002B5C2A"/>
    <w:rsid w:val="002B712A"/>
    <w:rsid w:val="002C31E3"/>
    <w:rsid w:val="002C49ED"/>
    <w:rsid w:val="003056C4"/>
    <w:rsid w:val="003263BE"/>
    <w:rsid w:val="00330775"/>
    <w:rsid w:val="00330FAF"/>
    <w:rsid w:val="0033291D"/>
    <w:rsid w:val="00340E1E"/>
    <w:rsid w:val="00356FA9"/>
    <w:rsid w:val="00357E51"/>
    <w:rsid w:val="00366767"/>
    <w:rsid w:val="00374969"/>
    <w:rsid w:val="00376412"/>
    <w:rsid w:val="003777B1"/>
    <w:rsid w:val="00380D3C"/>
    <w:rsid w:val="003B1F6C"/>
    <w:rsid w:val="003B2C1D"/>
    <w:rsid w:val="003B2C58"/>
    <w:rsid w:val="003C603F"/>
    <w:rsid w:val="003D1F62"/>
    <w:rsid w:val="003D3779"/>
    <w:rsid w:val="003D4B9C"/>
    <w:rsid w:val="003D6181"/>
    <w:rsid w:val="003E19DD"/>
    <w:rsid w:val="003E43E4"/>
    <w:rsid w:val="003F222B"/>
    <w:rsid w:val="003F5093"/>
    <w:rsid w:val="00416C80"/>
    <w:rsid w:val="00435CE2"/>
    <w:rsid w:val="00436A6E"/>
    <w:rsid w:val="0044109B"/>
    <w:rsid w:val="00442E4D"/>
    <w:rsid w:val="00445337"/>
    <w:rsid w:val="00447D36"/>
    <w:rsid w:val="00452326"/>
    <w:rsid w:val="00472699"/>
    <w:rsid w:val="0048028F"/>
    <w:rsid w:val="004834FA"/>
    <w:rsid w:val="00484268"/>
    <w:rsid w:val="00484900"/>
    <w:rsid w:val="0048764E"/>
    <w:rsid w:val="004A0770"/>
    <w:rsid w:val="004A2F05"/>
    <w:rsid w:val="004C246F"/>
    <w:rsid w:val="004D689A"/>
    <w:rsid w:val="004E1686"/>
    <w:rsid w:val="004E786C"/>
    <w:rsid w:val="004F0190"/>
    <w:rsid w:val="004F31E5"/>
    <w:rsid w:val="00506210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2FE6"/>
    <w:rsid w:val="00574959"/>
    <w:rsid w:val="0058080C"/>
    <w:rsid w:val="00585527"/>
    <w:rsid w:val="005941DB"/>
    <w:rsid w:val="005970C6"/>
    <w:rsid w:val="005A098D"/>
    <w:rsid w:val="005D79AF"/>
    <w:rsid w:val="00615F3A"/>
    <w:rsid w:val="006165B0"/>
    <w:rsid w:val="006307DF"/>
    <w:rsid w:val="006318F1"/>
    <w:rsid w:val="00665002"/>
    <w:rsid w:val="00674F2D"/>
    <w:rsid w:val="00676C6B"/>
    <w:rsid w:val="006806AC"/>
    <w:rsid w:val="006839E9"/>
    <w:rsid w:val="00684076"/>
    <w:rsid w:val="00693B5A"/>
    <w:rsid w:val="006A7F73"/>
    <w:rsid w:val="006C1B37"/>
    <w:rsid w:val="006C7D55"/>
    <w:rsid w:val="006D2314"/>
    <w:rsid w:val="006D2950"/>
    <w:rsid w:val="006D470A"/>
    <w:rsid w:val="006D7475"/>
    <w:rsid w:val="006F4181"/>
    <w:rsid w:val="007160A9"/>
    <w:rsid w:val="00730BE7"/>
    <w:rsid w:val="00737CE3"/>
    <w:rsid w:val="00753B68"/>
    <w:rsid w:val="00757917"/>
    <w:rsid w:val="0076354B"/>
    <w:rsid w:val="00777A2A"/>
    <w:rsid w:val="0079329C"/>
    <w:rsid w:val="007A39FE"/>
    <w:rsid w:val="007A6288"/>
    <w:rsid w:val="007B076F"/>
    <w:rsid w:val="007B5924"/>
    <w:rsid w:val="007C2C95"/>
    <w:rsid w:val="007C638F"/>
    <w:rsid w:val="007C6768"/>
    <w:rsid w:val="007C7229"/>
    <w:rsid w:val="007D2A23"/>
    <w:rsid w:val="007D3B32"/>
    <w:rsid w:val="007F5332"/>
    <w:rsid w:val="007F54EF"/>
    <w:rsid w:val="007F7B24"/>
    <w:rsid w:val="008029B7"/>
    <w:rsid w:val="00806D5F"/>
    <w:rsid w:val="008115B9"/>
    <w:rsid w:val="0081278E"/>
    <w:rsid w:val="0081338B"/>
    <w:rsid w:val="0081518B"/>
    <w:rsid w:val="00820507"/>
    <w:rsid w:val="00825EBE"/>
    <w:rsid w:val="008371E0"/>
    <w:rsid w:val="008566DE"/>
    <w:rsid w:val="0086684F"/>
    <w:rsid w:val="0086699F"/>
    <w:rsid w:val="00866F6B"/>
    <w:rsid w:val="0087315E"/>
    <w:rsid w:val="008C3211"/>
    <w:rsid w:val="008C45B8"/>
    <w:rsid w:val="008D2EA2"/>
    <w:rsid w:val="008D52D4"/>
    <w:rsid w:val="00900CA2"/>
    <w:rsid w:val="00910AF5"/>
    <w:rsid w:val="00916D55"/>
    <w:rsid w:val="0091735E"/>
    <w:rsid w:val="00946485"/>
    <w:rsid w:val="00975FE2"/>
    <w:rsid w:val="00984E6A"/>
    <w:rsid w:val="00995A60"/>
    <w:rsid w:val="009A1077"/>
    <w:rsid w:val="009A4BDE"/>
    <w:rsid w:val="009B0583"/>
    <w:rsid w:val="009C37EF"/>
    <w:rsid w:val="009F48FC"/>
    <w:rsid w:val="00A22C53"/>
    <w:rsid w:val="00A3261E"/>
    <w:rsid w:val="00A337B0"/>
    <w:rsid w:val="00A51742"/>
    <w:rsid w:val="00A558B8"/>
    <w:rsid w:val="00A55BB9"/>
    <w:rsid w:val="00A56FD0"/>
    <w:rsid w:val="00A76412"/>
    <w:rsid w:val="00A80FC6"/>
    <w:rsid w:val="00A86EDC"/>
    <w:rsid w:val="00AA0D47"/>
    <w:rsid w:val="00AC0011"/>
    <w:rsid w:val="00AC2791"/>
    <w:rsid w:val="00AE31FA"/>
    <w:rsid w:val="00AE5BA8"/>
    <w:rsid w:val="00B302B3"/>
    <w:rsid w:val="00B34E35"/>
    <w:rsid w:val="00B40073"/>
    <w:rsid w:val="00B40543"/>
    <w:rsid w:val="00B40EB7"/>
    <w:rsid w:val="00B4317C"/>
    <w:rsid w:val="00B447DB"/>
    <w:rsid w:val="00B46A7F"/>
    <w:rsid w:val="00B65F5C"/>
    <w:rsid w:val="00B90877"/>
    <w:rsid w:val="00B92ED2"/>
    <w:rsid w:val="00BC063C"/>
    <w:rsid w:val="00BC27BE"/>
    <w:rsid w:val="00BC4C46"/>
    <w:rsid w:val="00BD6BEE"/>
    <w:rsid w:val="00BE3B89"/>
    <w:rsid w:val="00BE3D95"/>
    <w:rsid w:val="00BF1F0F"/>
    <w:rsid w:val="00BF5C14"/>
    <w:rsid w:val="00C01DB9"/>
    <w:rsid w:val="00C0323C"/>
    <w:rsid w:val="00C1014C"/>
    <w:rsid w:val="00C16880"/>
    <w:rsid w:val="00C16AC9"/>
    <w:rsid w:val="00C16F98"/>
    <w:rsid w:val="00C244BA"/>
    <w:rsid w:val="00C25B30"/>
    <w:rsid w:val="00C37550"/>
    <w:rsid w:val="00C474A3"/>
    <w:rsid w:val="00C55454"/>
    <w:rsid w:val="00C555D4"/>
    <w:rsid w:val="00C66870"/>
    <w:rsid w:val="00C75CD9"/>
    <w:rsid w:val="00C928C7"/>
    <w:rsid w:val="00CA3E49"/>
    <w:rsid w:val="00CA7436"/>
    <w:rsid w:val="00CC1A9E"/>
    <w:rsid w:val="00CD33A9"/>
    <w:rsid w:val="00CE0EA7"/>
    <w:rsid w:val="00CF014F"/>
    <w:rsid w:val="00D006CA"/>
    <w:rsid w:val="00D01857"/>
    <w:rsid w:val="00D04307"/>
    <w:rsid w:val="00D075B6"/>
    <w:rsid w:val="00D07E90"/>
    <w:rsid w:val="00D155A3"/>
    <w:rsid w:val="00D315E7"/>
    <w:rsid w:val="00D323D5"/>
    <w:rsid w:val="00D329C0"/>
    <w:rsid w:val="00D362DC"/>
    <w:rsid w:val="00D40F0E"/>
    <w:rsid w:val="00D62E91"/>
    <w:rsid w:val="00D7083D"/>
    <w:rsid w:val="00D74CCB"/>
    <w:rsid w:val="00D8362C"/>
    <w:rsid w:val="00D87C50"/>
    <w:rsid w:val="00DB5BF7"/>
    <w:rsid w:val="00DC5507"/>
    <w:rsid w:val="00DD1EE9"/>
    <w:rsid w:val="00DD5A8A"/>
    <w:rsid w:val="00DE6C0A"/>
    <w:rsid w:val="00E044C6"/>
    <w:rsid w:val="00E05815"/>
    <w:rsid w:val="00E101C9"/>
    <w:rsid w:val="00E40303"/>
    <w:rsid w:val="00E468F4"/>
    <w:rsid w:val="00E5557A"/>
    <w:rsid w:val="00E6127F"/>
    <w:rsid w:val="00E61C06"/>
    <w:rsid w:val="00E655C0"/>
    <w:rsid w:val="00E777C2"/>
    <w:rsid w:val="00E90945"/>
    <w:rsid w:val="00E90DE2"/>
    <w:rsid w:val="00E96770"/>
    <w:rsid w:val="00E971C8"/>
    <w:rsid w:val="00EA310D"/>
    <w:rsid w:val="00EA40F2"/>
    <w:rsid w:val="00EC032A"/>
    <w:rsid w:val="00EC334A"/>
    <w:rsid w:val="00ED2DD1"/>
    <w:rsid w:val="00ED6285"/>
    <w:rsid w:val="00EE3339"/>
    <w:rsid w:val="00EE5782"/>
    <w:rsid w:val="00EF25AD"/>
    <w:rsid w:val="00EF7D20"/>
    <w:rsid w:val="00F02793"/>
    <w:rsid w:val="00F06744"/>
    <w:rsid w:val="00F15F65"/>
    <w:rsid w:val="00F43738"/>
    <w:rsid w:val="00F468BE"/>
    <w:rsid w:val="00F472F3"/>
    <w:rsid w:val="00F779B2"/>
    <w:rsid w:val="00F77C70"/>
    <w:rsid w:val="00F857B0"/>
    <w:rsid w:val="00F946FC"/>
    <w:rsid w:val="00F94C7B"/>
    <w:rsid w:val="00F979A5"/>
    <w:rsid w:val="00FA40CE"/>
    <w:rsid w:val="00FB389C"/>
    <w:rsid w:val="00FC1E8C"/>
    <w:rsid w:val="00FC3773"/>
    <w:rsid w:val="00FC527B"/>
    <w:rsid w:val="00FD5BF4"/>
    <w:rsid w:val="00FD616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6C322-0333-47BA-9F2B-D180AC1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2013</Words>
  <Characters>10875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luciana.santos</cp:lastModifiedBy>
  <cp:revision>20</cp:revision>
  <dcterms:created xsi:type="dcterms:W3CDTF">2021-10-21T16:33:00Z</dcterms:created>
  <dcterms:modified xsi:type="dcterms:W3CDTF">2021-10-27T17:03:00Z</dcterms:modified>
</cp:coreProperties>
</file>