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7998526" w14:textId="77777777" w:rsidR="00D04307" w:rsidRPr="001C6779" w:rsidRDefault="00D04307">
      <w:pPr>
        <w:rPr>
          <w:rFonts w:ascii="Tahoma" w:hAnsi="Tahoma" w:cs="Tahoma"/>
        </w:rPr>
      </w:pPr>
    </w:p>
    <w:tbl>
      <w:tblPr>
        <w:tblpPr w:leftFromText="180" w:rightFromText="180" w:vertAnchor="text" w:horzAnchor="margin" w:tblpY="1"/>
        <w:tblOverlap w:val="never"/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188"/>
        <w:gridCol w:w="1559"/>
      </w:tblGrid>
      <w:tr w:rsidR="003263BE" w:rsidRPr="001C6779" w14:paraId="7053F1A0" w14:textId="77777777" w:rsidTr="0048764E">
        <w:tc>
          <w:tcPr>
            <w:tcW w:w="8188" w:type="dxa"/>
            <w:shd w:val="clear" w:color="auto" w:fill="CCCCCC"/>
          </w:tcPr>
          <w:p w14:paraId="7795BFB8" w14:textId="4CF4DD51" w:rsidR="003263BE" w:rsidRPr="001C6779" w:rsidRDefault="003263BE" w:rsidP="00B71F44">
            <w:pPr>
              <w:pStyle w:val="Cabealho"/>
              <w:jc w:val="center"/>
              <w:rPr>
                <w:rFonts w:ascii="Tahoma" w:hAnsi="Tahoma" w:cs="Tahoma"/>
                <w:sz w:val="22"/>
                <w:szCs w:val="22"/>
              </w:rPr>
            </w:pPr>
            <w:r w:rsidRPr="001C6779">
              <w:rPr>
                <w:rFonts w:ascii="Tahoma" w:hAnsi="Tahoma" w:cs="Tahoma"/>
                <w:b/>
                <w:bCs/>
                <w:sz w:val="22"/>
                <w:szCs w:val="22"/>
              </w:rPr>
              <w:t xml:space="preserve">Ata de Reunião </w:t>
            </w:r>
            <w:r w:rsidR="00910AF5" w:rsidRPr="001C6779">
              <w:rPr>
                <w:rFonts w:ascii="Tahoma" w:hAnsi="Tahoma" w:cs="Tahoma"/>
                <w:b/>
                <w:bCs/>
                <w:sz w:val="22"/>
                <w:szCs w:val="22"/>
              </w:rPr>
              <w:t>Extrao</w:t>
            </w:r>
            <w:r w:rsidRPr="001C6779">
              <w:rPr>
                <w:rFonts w:ascii="Tahoma" w:hAnsi="Tahoma" w:cs="Tahoma"/>
                <w:b/>
                <w:bCs/>
                <w:sz w:val="22"/>
                <w:szCs w:val="22"/>
              </w:rPr>
              <w:t>rdinária da Câmara Temática de Mobilidade e Logística</w:t>
            </w:r>
          </w:p>
        </w:tc>
        <w:tc>
          <w:tcPr>
            <w:tcW w:w="1559" w:type="dxa"/>
            <w:shd w:val="clear" w:color="auto" w:fill="CCCCCC"/>
            <w:vAlign w:val="center"/>
          </w:tcPr>
          <w:p w14:paraId="46E8E988" w14:textId="215E6709" w:rsidR="003263BE" w:rsidRPr="001C6779" w:rsidRDefault="003263BE" w:rsidP="005408FC">
            <w:pPr>
              <w:pStyle w:val="Cabealho"/>
              <w:jc w:val="center"/>
              <w:rPr>
                <w:rFonts w:ascii="Tahoma" w:hAnsi="Tahoma" w:cs="Tahoma"/>
                <w:sz w:val="22"/>
                <w:szCs w:val="22"/>
              </w:rPr>
            </w:pPr>
            <w:r w:rsidRPr="001C6779">
              <w:rPr>
                <w:rFonts w:ascii="Tahoma" w:hAnsi="Tahoma" w:cs="Tahoma"/>
                <w:b/>
                <w:sz w:val="22"/>
                <w:szCs w:val="22"/>
              </w:rPr>
              <w:t>N</w:t>
            </w:r>
            <w:r w:rsidRPr="001C6779">
              <w:rPr>
                <w:rFonts w:ascii="Tahoma" w:hAnsi="Tahoma" w:cs="Tahoma"/>
                <w:b/>
                <w:sz w:val="22"/>
                <w:szCs w:val="22"/>
              </w:rPr>
              <w:sym w:font="Symbol" w:char="00B0"/>
            </w:r>
            <w:r w:rsidR="001E23B6" w:rsidRPr="001C6779">
              <w:rPr>
                <w:rFonts w:ascii="Tahoma" w:hAnsi="Tahoma" w:cs="Tahoma"/>
                <w:b/>
                <w:sz w:val="22"/>
                <w:szCs w:val="22"/>
              </w:rPr>
              <w:t xml:space="preserve"> 00</w:t>
            </w:r>
            <w:r w:rsidR="003E19DD" w:rsidRPr="001C6779">
              <w:rPr>
                <w:rFonts w:ascii="Tahoma" w:hAnsi="Tahoma" w:cs="Tahoma"/>
                <w:b/>
                <w:sz w:val="22"/>
                <w:szCs w:val="22"/>
              </w:rPr>
              <w:t>5</w:t>
            </w:r>
            <w:r w:rsidRPr="001C6779">
              <w:rPr>
                <w:rFonts w:ascii="Tahoma" w:hAnsi="Tahoma" w:cs="Tahoma"/>
                <w:b/>
                <w:sz w:val="22"/>
                <w:szCs w:val="22"/>
              </w:rPr>
              <w:t>/202</w:t>
            </w:r>
            <w:r w:rsidR="00D7083D" w:rsidRPr="001C6779">
              <w:rPr>
                <w:rFonts w:ascii="Tahoma" w:hAnsi="Tahoma" w:cs="Tahoma"/>
                <w:b/>
                <w:sz w:val="22"/>
                <w:szCs w:val="22"/>
              </w:rPr>
              <w:t>1</w:t>
            </w:r>
          </w:p>
        </w:tc>
      </w:tr>
    </w:tbl>
    <w:p w14:paraId="5F69848E" w14:textId="77777777" w:rsidR="003263BE" w:rsidRPr="001C6779" w:rsidRDefault="003263BE" w:rsidP="00B46A7F">
      <w:pPr>
        <w:spacing w:after="0"/>
        <w:rPr>
          <w:rFonts w:ascii="Tahoma" w:hAnsi="Tahoma" w:cs="Tahoma"/>
          <w:vanish/>
        </w:rPr>
      </w:pPr>
    </w:p>
    <w:tbl>
      <w:tblPr>
        <w:tblW w:w="9752" w:type="dxa"/>
        <w:tblInd w:w="-5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27"/>
        <w:gridCol w:w="142"/>
        <w:gridCol w:w="425"/>
        <w:gridCol w:w="2835"/>
        <w:gridCol w:w="3123"/>
      </w:tblGrid>
      <w:tr w:rsidR="003263BE" w:rsidRPr="001C6779" w14:paraId="541D439D" w14:textId="77777777" w:rsidTr="00B4317C">
        <w:trPr>
          <w:trHeight w:val="314"/>
          <w:tblHeader/>
        </w:trPr>
        <w:tc>
          <w:tcPr>
            <w:tcW w:w="9752" w:type="dxa"/>
            <w:gridSpan w:val="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CCCCCC"/>
          </w:tcPr>
          <w:p w14:paraId="6E0F181F" w14:textId="77777777" w:rsidR="003263BE" w:rsidRPr="001C6779" w:rsidRDefault="003263BE" w:rsidP="00BF1F0F">
            <w:pPr>
              <w:keepNext/>
              <w:spacing w:after="0" w:line="240" w:lineRule="auto"/>
              <w:jc w:val="center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  <w:b/>
              </w:rPr>
              <w:t>DADOS GERAIS</w:t>
            </w:r>
          </w:p>
        </w:tc>
      </w:tr>
      <w:tr w:rsidR="003263BE" w:rsidRPr="001C6779" w14:paraId="471EF6F3" w14:textId="77777777" w:rsidTr="00B4317C">
        <w:trPr>
          <w:trHeight w:val="447"/>
        </w:trPr>
        <w:tc>
          <w:tcPr>
            <w:tcW w:w="3369" w:type="dxa"/>
            <w:gridSpan w:val="2"/>
            <w:tcBorders>
              <w:left w:val="single" w:sz="12" w:space="0" w:color="auto"/>
            </w:tcBorders>
          </w:tcPr>
          <w:p w14:paraId="01B7BCAC" w14:textId="72F4065D" w:rsidR="003263BE" w:rsidRPr="001C6779" w:rsidRDefault="003263BE" w:rsidP="00C5597A">
            <w:pPr>
              <w:spacing w:after="0" w:line="240" w:lineRule="auto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  <w:b/>
                <w:bCs/>
              </w:rPr>
              <w:t>Data:</w:t>
            </w:r>
            <w:r w:rsidR="00C5597A">
              <w:rPr>
                <w:rFonts w:ascii="Tahoma" w:hAnsi="Tahoma" w:cs="Tahoma"/>
                <w:b/>
                <w:bCs/>
              </w:rPr>
              <w:t xml:space="preserve"> 0</w:t>
            </w:r>
            <w:bookmarkStart w:id="0" w:name="_GoBack"/>
            <w:bookmarkEnd w:id="0"/>
            <w:r w:rsidR="003E19DD" w:rsidRPr="001C6779">
              <w:rPr>
                <w:rFonts w:ascii="Tahoma" w:hAnsi="Tahoma" w:cs="Tahoma"/>
                <w:b/>
                <w:bCs/>
              </w:rPr>
              <w:t>1</w:t>
            </w:r>
            <w:r w:rsidR="00B34E35" w:rsidRPr="001C6779">
              <w:rPr>
                <w:rFonts w:ascii="Tahoma" w:hAnsi="Tahoma" w:cs="Tahoma"/>
                <w:b/>
                <w:bCs/>
              </w:rPr>
              <w:t>/0</w:t>
            </w:r>
            <w:r w:rsidR="003E19DD" w:rsidRPr="001C6779">
              <w:rPr>
                <w:rFonts w:ascii="Tahoma" w:hAnsi="Tahoma" w:cs="Tahoma"/>
                <w:b/>
                <w:bCs/>
              </w:rPr>
              <w:t>6</w:t>
            </w:r>
            <w:r w:rsidR="00D7083D" w:rsidRPr="001C6779">
              <w:rPr>
                <w:rFonts w:ascii="Tahoma" w:hAnsi="Tahoma" w:cs="Tahoma"/>
                <w:b/>
                <w:bCs/>
              </w:rPr>
              <w:t>/2021</w:t>
            </w:r>
          </w:p>
        </w:tc>
        <w:tc>
          <w:tcPr>
            <w:tcW w:w="3260" w:type="dxa"/>
            <w:gridSpan w:val="2"/>
          </w:tcPr>
          <w:p w14:paraId="00CDD5C6" w14:textId="77777777" w:rsidR="003263BE" w:rsidRPr="001C6779" w:rsidRDefault="003263BE" w:rsidP="001F790E">
            <w:pPr>
              <w:spacing w:after="0" w:line="240" w:lineRule="auto"/>
              <w:rPr>
                <w:rFonts w:ascii="Tahoma" w:hAnsi="Tahoma" w:cs="Tahoma"/>
                <w:b/>
                <w:bCs/>
              </w:rPr>
            </w:pPr>
            <w:r w:rsidRPr="001C6779">
              <w:rPr>
                <w:rFonts w:ascii="Tahoma" w:hAnsi="Tahoma" w:cs="Tahoma"/>
                <w:b/>
                <w:bCs/>
              </w:rPr>
              <w:t xml:space="preserve">Local: </w:t>
            </w:r>
            <w:r w:rsidR="001F790E" w:rsidRPr="001C6779">
              <w:rPr>
                <w:rFonts w:ascii="Tahoma" w:hAnsi="Tahoma" w:cs="Tahoma"/>
                <w:b/>
                <w:bCs/>
              </w:rPr>
              <w:t xml:space="preserve"> videoconferência</w:t>
            </w:r>
          </w:p>
        </w:tc>
        <w:tc>
          <w:tcPr>
            <w:tcW w:w="3123" w:type="dxa"/>
            <w:tcBorders>
              <w:right w:val="single" w:sz="12" w:space="0" w:color="auto"/>
            </w:tcBorders>
          </w:tcPr>
          <w:p w14:paraId="738EC4C0" w14:textId="5B8891EA" w:rsidR="003263BE" w:rsidRPr="001C6779" w:rsidRDefault="003263BE" w:rsidP="001F790E">
            <w:pPr>
              <w:spacing w:after="0" w:line="240" w:lineRule="auto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  <w:b/>
                <w:bCs/>
              </w:rPr>
              <w:t>Horário: 1</w:t>
            </w:r>
            <w:r w:rsidR="00D7083D" w:rsidRPr="001C6779">
              <w:rPr>
                <w:rFonts w:ascii="Tahoma" w:hAnsi="Tahoma" w:cs="Tahoma"/>
                <w:b/>
                <w:bCs/>
              </w:rPr>
              <w:t>0</w:t>
            </w:r>
            <w:r w:rsidRPr="001C6779">
              <w:rPr>
                <w:rFonts w:ascii="Tahoma" w:hAnsi="Tahoma" w:cs="Tahoma"/>
                <w:b/>
                <w:bCs/>
              </w:rPr>
              <w:t>h</w:t>
            </w:r>
            <w:r w:rsidR="001F790E" w:rsidRPr="001C6779">
              <w:rPr>
                <w:rFonts w:ascii="Tahoma" w:hAnsi="Tahoma" w:cs="Tahoma"/>
                <w:b/>
                <w:bCs/>
              </w:rPr>
              <w:t>0</w:t>
            </w:r>
            <w:r w:rsidRPr="001C6779">
              <w:rPr>
                <w:rFonts w:ascii="Tahoma" w:hAnsi="Tahoma" w:cs="Tahoma"/>
                <w:b/>
                <w:bCs/>
              </w:rPr>
              <w:t>0</w:t>
            </w:r>
          </w:p>
        </w:tc>
      </w:tr>
      <w:tr w:rsidR="003263BE" w:rsidRPr="001C6779" w14:paraId="091EA906" w14:textId="77777777" w:rsidTr="00B4317C">
        <w:trPr>
          <w:trHeight w:val="395"/>
        </w:trPr>
        <w:tc>
          <w:tcPr>
            <w:tcW w:w="9752" w:type="dxa"/>
            <w:gridSpan w:val="5"/>
            <w:tcBorders>
              <w:left w:val="single" w:sz="12" w:space="0" w:color="auto"/>
              <w:right w:val="single" w:sz="12" w:space="0" w:color="auto"/>
            </w:tcBorders>
          </w:tcPr>
          <w:p w14:paraId="09F4A305" w14:textId="77777777" w:rsidR="003263BE" w:rsidRPr="001C6779" w:rsidRDefault="003263BE" w:rsidP="00C555D4">
            <w:pPr>
              <w:spacing w:after="0" w:line="240" w:lineRule="auto"/>
              <w:rPr>
                <w:rFonts w:ascii="Tahoma" w:hAnsi="Tahoma" w:cs="Tahoma"/>
                <w:b/>
                <w:bCs/>
              </w:rPr>
            </w:pPr>
            <w:r w:rsidRPr="001C6779">
              <w:rPr>
                <w:rFonts w:ascii="Tahoma" w:hAnsi="Tahoma" w:cs="Tahoma"/>
                <w:b/>
                <w:bCs/>
              </w:rPr>
              <w:t>Tipo de Reunião:</w:t>
            </w:r>
            <w:r w:rsidRPr="001C6779">
              <w:rPr>
                <w:rFonts w:ascii="Tahoma" w:hAnsi="Tahoma" w:cs="Tahoma"/>
              </w:rPr>
              <w:t xml:space="preserve"> trabalho</w:t>
            </w:r>
          </w:p>
        </w:tc>
      </w:tr>
      <w:tr w:rsidR="003263BE" w:rsidRPr="001C6779" w14:paraId="54E9989E" w14:textId="77777777" w:rsidTr="00B4317C">
        <w:trPr>
          <w:trHeight w:val="210"/>
        </w:trPr>
        <w:tc>
          <w:tcPr>
            <w:tcW w:w="9752" w:type="dxa"/>
            <w:gridSpan w:val="5"/>
            <w:tcBorders>
              <w:left w:val="single" w:sz="12" w:space="0" w:color="auto"/>
              <w:bottom w:val="single" w:sz="8" w:space="0" w:color="999999"/>
              <w:right w:val="single" w:sz="12" w:space="0" w:color="auto"/>
            </w:tcBorders>
          </w:tcPr>
          <w:p w14:paraId="7846F31D" w14:textId="77777777" w:rsidR="003263BE" w:rsidRPr="001C6779" w:rsidRDefault="003263BE" w:rsidP="00C555D4">
            <w:pPr>
              <w:spacing w:after="0" w:line="240" w:lineRule="auto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  <w:b/>
                <w:bCs/>
              </w:rPr>
              <w:t>Lista de Participantes:</w:t>
            </w:r>
          </w:p>
        </w:tc>
      </w:tr>
      <w:tr w:rsidR="003263BE" w:rsidRPr="001C6779" w14:paraId="4EFE3F07" w14:textId="77777777" w:rsidTr="00B4317C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</w:tcPr>
          <w:p w14:paraId="2090D39F" w14:textId="77777777" w:rsidR="003263BE" w:rsidRPr="001C6779" w:rsidRDefault="003263BE" w:rsidP="00C555D4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</w:rPr>
            </w:pPr>
            <w:r w:rsidRPr="001C6779">
              <w:rPr>
                <w:rFonts w:ascii="Tahoma" w:hAnsi="Tahoma" w:cs="Tahoma"/>
                <w:b/>
                <w:bCs/>
              </w:rPr>
              <w:t>Nome</w:t>
            </w:r>
          </w:p>
        </w:tc>
        <w:tc>
          <w:tcPr>
            <w:tcW w:w="5958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</w:tcPr>
          <w:p w14:paraId="6F1335A7" w14:textId="77777777" w:rsidR="003263BE" w:rsidRPr="001C6779" w:rsidRDefault="003263BE" w:rsidP="00C555D4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</w:rPr>
            </w:pPr>
            <w:r w:rsidRPr="001C6779">
              <w:rPr>
                <w:rFonts w:ascii="Tahoma" w:hAnsi="Tahoma" w:cs="Tahoma"/>
                <w:b/>
                <w:bCs/>
              </w:rPr>
              <w:t>Entidade</w:t>
            </w:r>
          </w:p>
        </w:tc>
      </w:tr>
      <w:tr w:rsidR="00B4317C" w:rsidRPr="001C6779" w14:paraId="07E95942" w14:textId="77777777" w:rsidTr="00521ACF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166C3734" w14:textId="77777777" w:rsidR="00B4317C" w:rsidRPr="001C6779" w:rsidRDefault="00B4317C" w:rsidP="00521ACF">
            <w:pPr>
              <w:spacing w:after="0" w:line="240" w:lineRule="auto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 xml:space="preserve">Emilio Jorge M. </w:t>
            </w:r>
            <w:proofErr w:type="spellStart"/>
            <w:r w:rsidRPr="001C6779">
              <w:rPr>
                <w:rFonts w:ascii="Tahoma" w:hAnsi="Tahoma" w:cs="Tahoma"/>
              </w:rPr>
              <w:t>Biazzus</w:t>
            </w:r>
            <w:proofErr w:type="spellEnd"/>
          </w:p>
        </w:tc>
        <w:tc>
          <w:tcPr>
            <w:tcW w:w="5958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508E8DF9" w14:textId="77777777" w:rsidR="00B4317C" w:rsidRPr="001C6779" w:rsidRDefault="00B4317C" w:rsidP="00521ACF">
            <w:pPr>
              <w:spacing w:after="0" w:line="240" w:lineRule="auto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Prefeitura de Mongaguá</w:t>
            </w:r>
          </w:p>
        </w:tc>
      </w:tr>
      <w:tr w:rsidR="00B4317C" w:rsidRPr="001C6779" w14:paraId="0DD7A64A" w14:textId="77777777" w:rsidTr="00B4317C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0684F1A3" w14:textId="77777777" w:rsidR="00A3261E" w:rsidRPr="001C6779" w:rsidRDefault="00A3261E" w:rsidP="00C555D4">
            <w:pPr>
              <w:spacing w:after="0" w:line="240" w:lineRule="auto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Leandro Avelino</w:t>
            </w:r>
          </w:p>
        </w:tc>
        <w:tc>
          <w:tcPr>
            <w:tcW w:w="5958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3536AEAB" w14:textId="77777777" w:rsidR="00A3261E" w:rsidRPr="001C6779" w:rsidRDefault="00A3261E" w:rsidP="00C66870">
            <w:pPr>
              <w:spacing w:after="0" w:line="240" w:lineRule="auto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Prefeitura de Praia Grande</w:t>
            </w:r>
          </w:p>
        </w:tc>
      </w:tr>
      <w:tr w:rsidR="00B4317C" w:rsidRPr="001C6779" w14:paraId="4088B476" w14:textId="77777777" w:rsidTr="00B4317C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251316C0" w14:textId="77777777" w:rsidR="00A3261E" w:rsidRPr="001C6779" w:rsidRDefault="00A3261E" w:rsidP="00C555D4">
            <w:pPr>
              <w:spacing w:after="0" w:line="240" w:lineRule="auto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Gilmar André dos Santos Neves Lavor</w:t>
            </w:r>
          </w:p>
        </w:tc>
        <w:tc>
          <w:tcPr>
            <w:tcW w:w="5958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685C85DF" w14:textId="77777777" w:rsidR="00A3261E" w:rsidRPr="001C6779" w:rsidRDefault="00A3261E" w:rsidP="00C66870">
            <w:pPr>
              <w:spacing w:after="0" w:line="240" w:lineRule="auto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Prefeitura de São Vicente</w:t>
            </w:r>
          </w:p>
        </w:tc>
      </w:tr>
      <w:tr w:rsidR="00B4317C" w:rsidRPr="001C6779" w14:paraId="54BB3EBE" w14:textId="77777777" w:rsidTr="00B4317C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577FD900" w14:textId="77777777" w:rsidR="00A3261E" w:rsidRPr="001C6779" w:rsidRDefault="00A3261E" w:rsidP="00C555D4">
            <w:pPr>
              <w:spacing w:after="0" w:line="240" w:lineRule="auto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Orlando Morgado</w:t>
            </w:r>
          </w:p>
        </w:tc>
        <w:tc>
          <w:tcPr>
            <w:tcW w:w="5958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5EB4AF70" w14:textId="77777777" w:rsidR="00A3261E" w:rsidRPr="001C6779" w:rsidRDefault="00A3261E" w:rsidP="00C66870">
            <w:pPr>
              <w:spacing w:after="0" w:line="240" w:lineRule="auto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Secretaria de Estado de Logística e Transportes – DER</w:t>
            </w:r>
          </w:p>
        </w:tc>
      </w:tr>
      <w:tr w:rsidR="00B4317C" w:rsidRPr="001C6779" w14:paraId="4796482D" w14:textId="77777777" w:rsidTr="00B4317C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2E62DDCF" w14:textId="77777777" w:rsidR="00A3261E" w:rsidRPr="001C6779" w:rsidRDefault="00A3261E" w:rsidP="009C37EF">
            <w:pPr>
              <w:spacing w:after="0" w:line="240" w:lineRule="auto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 xml:space="preserve">Aldo </w:t>
            </w:r>
            <w:proofErr w:type="spellStart"/>
            <w:r w:rsidRPr="001C6779">
              <w:rPr>
                <w:rFonts w:ascii="Tahoma" w:hAnsi="Tahoma" w:cs="Tahoma"/>
              </w:rPr>
              <w:t>Ceconelo</w:t>
            </w:r>
            <w:proofErr w:type="spellEnd"/>
            <w:r w:rsidRPr="001C6779">
              <w:rPr>
                <w:rFonts w:ascii="Tahoma" w:hAnsi="Tahoma" w:cs="Tahoma"/>
              </w:rPr>
              <w:t xml:space="preserve"> Junior</w:t>
            </w:r>
          </w:p>
        </w:tc>
        <w:tc>
          <w:tcPr>
            <w:tcW w:w="5958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21E41F6C" w14:textId="77777777" w:rsidR="00A3261E" w:rsidRPr="001C6779" w:rsidRDefault="00A3261E" w:rsidP="00C555D4">
            <w:pPr>
              <w:spacing w:after="0" w:line="240" w:lineRule="auto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Secretaria de Governo – Artesp</w:t>
            </w:r>
          </w:p>
        </w:tc>
      </w:tr>
      <w:tr w:rsidR="00B4317C" w:rsidRPr="001C6779" w14:paraId="6F410488" w14:textId="77777777" w:rsidTr="00B4317C">
        <w:trPr>
          <w:trHeight w:val="270"/>
        </w:trPr>
        <w:tc>
          <w:tcPr>
            <w:tcW w:w="9752" w:type="dxa"/>
            <w:gridSpan w:val="5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12" w:space="0" w:color="auto"/>
            </w:tcBorders>
            <w:vAlign w:val="center"/>
          </w:tcPr>
          <w:p w14:paraId="33D0E07E" w14:textId="77777777" w:rsidR="00261DE3" w:rsidRPr="001C6779" w:rsidRDefault="00261DE3" w:rsidP="00261DE3">
            <w:pPr>
              <w:spacing w:after="0" w:line="240" w:lineRule="auto"/>
              <w:rPr>
                <w:rFonts w:ascii="Tahoma" w:hAnsi="Tahoma" w:cs="Tahoma"/>
                <w:b/>
              </w:rPr>
            </w:pPr>
            <w:r w:rsidRPr="001C6779">
              <w:rPr>
                <w:rFonts w:ascii="Tahoma" w:hAnsi="Tahoma" w:cs="Tahoma"/>
                <w:b/>
              </w:rPr>
              <w:t>Convidados:</w:t>
            </w:r>
          </w:p>
        </w:tc>
      </w:tr>
      <w:tr w:rsidR="00B4317C" w:rsidRPr="001C6779" w14:paraId="17ED9673" w14:textId="77777777" w:rsidTr="00B4317C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5C7BD993" w14:textId="77777777" w:rsidR="00A3261E" w:rsidRPr="001C6779" w:rsidRDefault="00A3261E" w:rsidP="00261DE3">
            <w:pPr>
              <w:spacing w:after="0" w:line="240" w:lineRule="auto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Luciana Freitas Lemos dos Santos</w:t>
            </w:r>
          </w:p>
        </w:tc>
        <w:tc>
          <w:tcPr>
            <w:tcW w:w="5958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1656B86B" w14:textId="77777777" w:rsidR="00A3261E" w:rsidRPr="001C6779" w:rsidRDefault="00A3261E" w:rsidP="00261DE3">
            <w:pPr>
              <w:spacing w:after="0" w:line="240" w:lineRule="auto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AGEM BS/Condesb</w:t>
            </w:r>
          </w:p>
        </w:tc>
      </w:tr>
      <w:tr w:rsidR="00B4317C" w:rsidRPr="001C6779" w14:paraId="376A6F04" w14:textId="77777777" w:rsidTr="00B4317C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10B16863" w14:textId="77777777" w:rsidR="00A3261E" w:rsidRPr="001C6779" w:rsidRDefault="00A3261E" w:rsidP="00261DE3">
            <w:pPr>
              <w:spacing w:after="0" w:line="240" w:lineRule="auto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Marcio Aurélio de Almeida Quedinho</w:t>
            </w:r>
          </w:p>
        </w:tc>
        <w:tc>
          <w:tcPr>
            <w:tcW w:w="5958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00FE50B2" w14:textId="77777777" w:rsidR="00A3261E" w:rsidRPr="001C6779" w:rsidRDefault="00A3261E" w:rsidP="00261DE3">
            <w:pPr>
              <w:spacing w:after="0" w:line="240" w:lineRule="auto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AGEM</w:t>
            </w:r>
          </w:p>
        </w:tc>
      </w:tr>
      <w:tr w:rsidR="00B4317C" w:rsidRPr="001C6779" w14:paraId="00C8A57B" w14:textId="77777777" w:rsidTr="00B4317C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0931C8B2" w14:textId="77777777" w:rsidR="00A3261E" w:rsidRPr="001C6779" w:rsidRDefault="00A3261E" w:rsidP="00261DE3">
            <w:pPr>
              <w:spacing w:after="0" w:line="240" w:lineRule="auto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Milton Gonçalves da Luz</w:t>
            </w:r>
          </w:p>
        </w:tc>
        <w:tc>
          <w:tcPr>
            <w:tcW w:w="5958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55ED043E" w14:textId="77777777" w:rsidR="00A3261E" w:rsidRPr="001C6779" w:rsidRDefault="00A3261E" w:rsidP="00261DE3">
            <w:pPr>
              <w:spacing w:after="0" w:line="240" w:lineRule="auto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AGEM</w:t>
            </w:r>
          </w:p>
        </w:tc>
      </w:tr>
      <w:tr w:rsidR="00B4317C" w:rsidRPr="001C6779" w14:paraId="26E85E64" w14:textId="77777777" w:rsidTr="00B4317C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704FEE9D" w14:textId="18DD7CC6" w:rsidR="003E19DD" w:rsidRPr="001C6779" w:rsidRDefault="003E19DD" w:rsidP="00261DE3">
            <w:pPr>
              <w:spacing w:after="0" w:line="240" w:lineRule="auto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Rui Smith</w:t>
            </w:r>
          </w:p>
        </w:tc>
        <w:tc>
          <w:tcPr>
            <w:tcW w:w="5958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4581FD8A" w14:textId="3688F573" w:rsidR="003E19DD" w:rsidRPr="001C6779" w:rsidRDefault="003E19DD" w:rsidP="00261DE3">
            <w:pPr>
              <w:spacing w:after="0" w:line="240" w:lineRule="auto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 xml:space="preserve">Prefeitura de </w:t>
            </w:r>
            <w:r w:rsidR="002B712A" w:rsidRPr="001C6779">
              <w:rPr>
                <w:rFonts w:ascii="Tahoma" w:hAnsi="Tahoma" w:cs="Tahoma"/>
              </w:rPr>
              <w:t>P</w:t>
            </w:r>
            <w:r w:rsidRPr="001C6779">
              <w:rPr>
                <w:rFonts w:ascii="Tahoma" w:hAnsi="Tahoma" w:cs="Tahoma"/>
              </w:rPr>
              <w:t>raia Grande</w:t>
            </w:r>
          </w:p>
        </w:tc>
      </w:tr>
      <w:tr w:rsidR="00B4317C" w:rsidRPr="001C6779" w14:paraId="61E8AB7A" w14:textId="77777777" w:rsidTr="00B4317C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5DDBECC4" w14:textId="0DB1C48D" w:rsidR="002B712A" w:rsidRPr="001C6779" w:rsidRDefault="002B712A" w:rsidP="00261DE3">
            <w:pPr>
              <w:spacing w:after="0" w:line="240" w:lineRule="auto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Talita</w:t>
            </w:r>
            <w:r w:rsidR="00B4317C" w:rsidRPr="001C6779">
              <w:rPr>
                <w:rFonts w:ascii="Tahoma" w:hAnsi="Tahoma" w:cs="Tahoma"/>
              </w:rPr>
              <w:t xml:space="preserve"> Cerqueira</w:t>
            </w:r>
          </w:p>
        </w:tc>
        <w:tc>
          <w:tcPr>
            <w:tcW w:w="5958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5916FCAF" w14:textId="0AE986AC" w:rsidR="002B712A" w:rsidRPr="001C6779" w:rsidRDefault="002B712A" w:rsidP="00261DE3">
            <w:pPr>
              <w:spacing w:after="0" w:line="240" w:lineRule="auto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Prefeitura de Bertioga</w:t>
            </w:r>
          </w:p>
        </w:tc>
      </w:tr>
      <w:tr w:rsidR="00B4317C" w:rsidRPr="001C6779" w14:paraId="1E3F3D8B" w14:textId="77777777" w:rsidTr="00B4317C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4F291DFB" w14:textId="19889E85" w:rsidR="00065694" w:rsidRPr="001C6779" w:rsidRDefault="00065694" w:rsidP="00261DE3">
            <w:pPr>
              <w:spacing w:after="0" w:line="240" w:lineRule="auto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Laís Oliveira</w:t>
            </w:r>
          </w:p>
        </w:tc>
        <w:tc>
          <w:tcPr>
            <w:tcW w:w="5958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776FFCB9" w14:textId="756B19B9" w:rsidR="00065694" w:rsidRPr="001C6779" w:rsidRDefault="00065694" w:rsidP="00261DE3">
            <w:pPr>
              <w:spacing w:after="0" w:line="240" w:lineRule="auto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Prefeitura de Santos</w:t>
            </w:r>
          </w:p>
        </w:tc>
      </w:tr>
      <w:tr w:rsidR="00B4317C" w:rsidRPr="001C6779" w14:paraId="0D9532A3" w14:textId="77777777" w:rsidTr="00B4317C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1F9E4DF9" w14:textId="45BAFB09" w:rsidR="00CD33A9" w:rsidRPr="001C6779" w:rsidRDefault="00CD33A9" w:rsidP="00261DE3">
            <w:pPr>
              <w:spacing w:after="0" w:line="240" w:lineRule="auto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Uzel</w:t>
            </w:r>
            <w:r w:rsidR="00B4317C" w:rsidRPr="001C6779">
              <w:rPr>
                <w:rFonts w:ascii="Tahoma" w:hAnsi="Tahoma" w:cs="Tahoma"/>
              </w:rPr>
              <w:t xml:space="preserve"> Gonçalves</w:t>
            </w:r>
            <w:r w:rsidRPr="001C6779">
              <w:rPr>
                <w:rFonts w:ascii="Tahoma" w:hAnsi="Tahoma" w:cs="Tahoma"/>
              </w:rPr>
              <w:t xml:space="preserve"> Silva</w:t>
            </w:r>
          </w:p>
        </w:tc>
        <w:tc>
          <w:tcPr>
            <w:tcW w:w="5958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1721FA8A" w14:textId="74C66CC7" w:rsidR="00CD33A9" w:rsidRPr="001C6779" w:rsidRDefault="00B4317C" w:rsidP="00261DE3">
            <w:pPr>
              <w:spacing w:after="0" w:line="240" w:lineRule="auto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Prefeitura de Cubatão</w:t>
            </w:r>
          </w:p>
        </w:tc>
      </w:tr>
      <w:tr w:rsidR="00261DE3" w:rsidRPr="001C6779" w14:paraId="111EBDC1" w14:textId="77777777" w:rsidTr="00B4317C">
        <w:trPr>
          <w:trHeight w:val="654"/>
        </w:trPr>
        <w:tc>
          <w:tcPr>
            <w:tcW w:w="322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66E1D11C" w14:textId="77777777" w:rsidR="00261DE3" w:rsidRPr="001C6779" w:rsidRDefault="00261DE3" w:rsidP="00261DE3">
            <w:pPr>
              <w:spacing w:after="0" w:line="240" w:lineRule="auto"/>
              <w:jc w:val="center"/>
              <w:rPr>
                <w:rFonts w:ascii="Tahoma" w:hAnsi="Tahoma" w:cs="Tahoma"/>
                <w:b/>
              </w:rPr>
            </w:pPr>
            <w:r w:rsidRPr="001C6779">
              <w:rPr>
                <w:rFonts w:ascii="Tahoma" w:hAnsi="Tahoma" w:cs="Tahoma"/>
                <w:b/>
              </w:rPr>
              <w:t xml:space="preserve">Pauta divulgada em: </w:t>
            </w:r>
          </w:p>
          <w:p w14:paraId="0020102B" w14:textId="4A8BE100" w:rsidR="00261DE3" w:rsidRPr="001C6779" w:rsidRDefault="003E19DD" w:rsidP="00261DE3">
            <w:pPr>
              <w:spacing w:after="0" w:line="240" w:lineRule="auto"/>
              <w:jc w:val="center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03/06</w:t>
            </w:r>
            <w:r w:rsidR="00261DE3" w:rsidRPr="001C6779">
              <w:rPr>
                <w:rFonts w:ascii="Tahoma" w:hAnsi="Tahoma" w:cs="Tahoma"/>
              </w:rPr>
              <w:t>/2021</w:t>
            </w:r>
          </w:p>
        </w:tc>
        <w:tc>
          <w:tcPr>
            <w:tcW w:w="3402" w:type="dxa"/>
            <w:gridSpan w:val="3"/>
            <w:tcBorders>
              <w:bottom w:val="single" w:sz="12" w:space="0" w:color="auto"/>
            </w:tcBorders>
            <w:vAlign w:val="center"/>
          </w:tcPr>
          <w:p w14:paraId="6918F1CC" w14:textId="77777777" w:rsidR="00261DE3" w:rsidRPr="001C6779" w:rsidRDefault="00261DE3" w:rsidP="00261DE3">
            <w:pPr>
              <w:spacing w:after="0" w:line="240" w:lineRule="auto"/>
              <w:jc w:val="center"/>
              <w:rPr>
                <w:rFonts w:ascii="Tahoma" w:hAnsi="Tahoma" w:cs="Tahoma"/>
                <w:b/>
              </w:rPr>
            </w:pPr>
            <w:r w:rsidRPr="001C6779">
              <w:rPr>
                <w:rFonts w:ascii="Tahoma" w:hAnsi="Tahoma" w:cs="Tahoma"/>
                <w:b/>
              </w:rPr>
              <w:t xml:space="preserve">Reunião iniciada às: </w:t>
            </w:r>
          </w:p>
          <w:p w14:paraId="7D011771" w14:textId="21F3471A" w:rsidR="00261DE3" w:rsidRPr="001C6779" w:rsidRDefault="00261DE3" w:rsidP="00261DE3">
            <w:pPr>
              <w:spacing w:after="0" w:line="240" w:lineRule="auto"/>
              <w:jc w:val="center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10h</w:t>
            </w:r>
            <w:r w:rsidR="002B712A" w:rsidRPr="001C6779">
              <w:rPr>
                <w:rFonts w:ascii="Tahoma" w:hAnsi="Tahoma" w:cs="Tahoma"/>
              </w:rPr>
              <w:t>18</w:t>
            </w:r>
          </w:p>
        </w:tc>
        <w:tc>
          <w:tcPr>
            <w:tcW w:w="3123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6128E752" w14:textId="77777777" w:rsidR="00A3261E" w:rsidRPr="001C6779" w:rsidRDefault="00A3261E" w:rsidP="00261DE3">
            <w:pPr>
              <w:spacing w:after="0" w:line="240" w:lineRule="auto"/>
              <w:jc w:val="center"/>
              <w:rPr>
                <w:rFonts w:ascii="Tahoma" w:hAnsi="Tahoma" w:cs="Tahoma"/>
                <w:b/>
              </w:rPr>
            </w:pPr>
          </w:p>
          <w:p w14:paraId="2DED4DB4" w14:textId="6048BA88" w:rsidR="00261DE3" w:rsidRPr="001C6779" w:rsidRDefault="00261DE3" w:rsidP="00261DE3">
            <w:pPr>
              <w:spacing w:after="0" w:line="240" w:lineRule="auto"/>
              <w:jc w:val="center"/>
              <w:rPr>
                <w:rFonts w:ascii="Tahoma" w:hAnsi="Tahoma" w:cs="Tahoma"/>
                <w:b/>
              </w:rPr>
            </w:pPr>
            <w:r w:rsidRPr="001C6779">
              <w:rPr>
                <w:rFonts w:ascii="Tahoma" w:hAnsi="Tahoma" w:cs="Tahoma"/>
                <w:b/>
              </w:rPr>
              <w:t xml:space="preserve">Término da Reunião às: </w:t>
            </w:r>
          </w:p>
          <w:p w14:paraId="722C4560" w14:textId="1A41FA35" w:rsidR="00261DE3" w:rsidRPr="001C6779" w:rsidRDefault="00380D3C" w:rsidP="00261DE3">
            <w:pPr>
              <w:spacing w:after="0" w:line="240" w:lineRule="auto"/>
              <w:jc w:val="center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11h45</w:t>
            </w:r>
          </w:p>
          <w:p w14:paraId="03CAAB6A" w14:textId="6A6CFCD4" w:rsidR="002B5C2A" w:rsidRPr="001C6779" w:rsidRDefault="002B5C2A" w:rsidP="00261DE3">
            <w:pPr>
              <w:spacing w:after="0" w:line="240" w:lineRule="auto"/>
              <w:jc w:val="center"/>
              <w:rPr>
                <w:rFonts w:ascii="Tahoma" w:hAnsi="Tahoma" w:cs="Tahoma"/>
              </w:rPr>
            </w:pPr>
          </w:p>
        </w:tc>
      </w:tr>
      <w:tr w:rsidR="00261DE3" w:rsidRPr="001C6779" w14:paraId="4CC117F1" w14:textId="77777777" w:rsidTr="00B4317C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blBorders>
        </w:tblPrEx>
        <w:trPr>
          <w:tblHeader/>
        </w:trPr>
        <w:tc>
          <w:tcPr>
            <w:tcW w:w="9752" w:type="dxa"/>
            <w:gridSpan w:val="5"/>
            <w:shd w:val="clear" w:color="auto" w:fill="CCCCCC"/>
          </w:tcPr>
          <w:p w14:paraId="63624A16" w14:textId="77777777" w:rsidR="00261DE3" w:rsidRPr="001C6779" w:rsidRDefault="00261DE3" w:rsidP="00261DE3">
            <w:pPr>
              <w:keepNext/>
              <w:jc w:val="center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  <w:b/>
              </w:rPr>
              <w:t>OBJETIVOS</w:t>
            </w:r>
          </w:p>
        </w:tc>
      </w:tr>
      <w:tr w:rsidR="00261DE3" w:rsidRPr="001C6779" w14:paraId="6378D214" w14:textId="77777777" w:rsidTr="00B4317C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blBorders>
        </w:tblPrEx>
        <w:tc>
          <w:tcPr>
            <w:tcW w:w="9752" w:type="dxa"/>
            <w:gridSpan w:val="5"/>
          </w:tcPr>
          <w:p w14:paraId="1D8E9898" w14:textId="6D08F0F1" w:rsidR="00261DE3" w:rsidRPr="001C6779" w:rsidRDefault="00261DE3" w:rsidP="003E19DD">
            <w:pPr>
              <w:pStyle w:val="xmsonormal"/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2"/>
                <w:szCs w:val="22"/>
              </w:rPr>
            </w:pPr>
            <w:r w:rsidRPr="001C6779">
              <w:rPr>
                <w:rFonts w:ascii="Tahoma" w:hAnsi="Tahoma" w:cs="Tahoma"/>
                <w:color w:val="000000"/>
                <w:sz w:val="22"/>
                <w:szCs w:val="22"/>
              </w:rPr>
              <w:t xml:space="preserve">Item I </w:t>
            </w:r>
            <w:r w:rsidR="003E19DD" w:rsidRPr="001C6779">
              <w:rPr>
                <w:rFonts w:ascii="Tahoma" w:hAnsi="Tahoma" w:cs="Tahoma"/>
                <w:color w:val="000000"/>
                <w:sz w:val="22"/>
                <w:szCs w:val="22"/>
              </w:rPr>
              <w:t>–</w:t>
            </w:r>
            <w:r w:rsidRPr="001C6779">
              <w:rPr>
                <w:rFonts w:ascii="Tahoma" w:hAnsi="Tahoma" w:cs="Tahoma"/>
                <w:color w:val="000000"/>
                <w:sz w:val="22"/>
                <w:szCs w:val="22"/>
              </w:rPr>
              <w:t xml:space="preserve"> </w:t>
            </w:r>
            <w:r w:rsidR="003E19DD" w:rsidRPr="001C6779">
              <w:rPr>
                <w:rFonts w:ascii="Tahoma" w:hAnsi="Tahoma" w:cs="Tahoma"/>
                <w:color w:val="000000"/>
                <w:sz w:val="22"/>
                <w:szCs w:val="22"/>
              </w:rPr>
              <w:t>Selo Metropolitano;</w:t>
            </w:r>
          </w:p>
          <w:p w14:paraId="624746ED" w14:textId="7A4B544E" w:rsidR="003E19DD" w:rsidRPr="001C6779" w:rsidRDefault="003E19DD" w:rsidP="003E19DD">
            <w:pPr>
              <w:pStyle w:val="xmsonormal"/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2"/>
                <w:szCs w:val="22"/>
              </w:rPr>
            </w:pPr>
            <w:r w:rsidRPr="001C6779">
              <w:rPr>
                <w:rFonts w:ascii="Tahoma" w:hAnsi="Tahoma" w:cs="Tahoma"/>
                <w:color w:val="000000"/>
                <w:sz w:val="22"/>
                <w:szCs w:val="22"/>
              </w:rPr>
              <w:t>Item II – Outros assuntos de interesse regional.</w:t>
            </w:r>
          </w:p>
        </w:tc>
      </w:tr>
    </w:tbl>
    <w:p w14:paraId="2D203D42" w14:textId="285DCBB5" w:rsidR="003263BE" w:rsidRPr="001C6779" w:rsidRDefault="003263BE" w:rsidP="00B46A7F">
      <w:pPr>
        <w:spacing w:after="0" w:line="240" w:lineRule="auto"/>
        <w:rPr>
          <w:rFonts w:ascii="Tahoma" w:hAnsi="Tahoma" w:cs="Tahoma"/>
        </w:rPr>
      </w:pPr>
    </w:p>
    <w:p w14:paraId="315C95C1" w14:textId="77777777" w:rsidR="00ED2DD1" w:rsidRPr="001C6779" w:rsidRDefault="00ED2DD1" w:rsidP="00B46A7F">
      <w:pPr>
        <w:spacing w:after="0" w:line="240" w:lineRule="auto"/>
        <w:rPr>
          <w:rFonts w:ascii="Tahoma" w:hAnsi="Tahoma" w:cs="Tahoma"/>
        </w:rPr>
      </w:pPr>
    </w:p>
    <w:tbl>
      <w:tblPr>
        <w:tblW w:w="9747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747"/>
      </w:tblGrid>
      <w:tr w:rsidR="003263BE" w:rsidRPr="001C6779" w14:paraId="0C1E67EB" w14:textId="77777777" w:rsidTr="00B71F44">
        <w:trPr>
          <w:tblHeader/>
        </w:trPr>
        <w:tc>
          <w:tcPr>
            <w:tcW w:w="9747" w:type="dxa"/>
            <w:shd w:val="clear" w:color="auto" w:fill="CCCCCC"/>
          </w:tcPr>
          <w:p w14:paraId="48DAC758" w14:textId="77777777" w:rsidR="003263BE" w:rsidRPr="001C6779" w:rsidRDefault="00B46A7F" w:rsidP="00B71F44">
            <w:pPr>
              <w:keepNext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  <w:b/>
              </w:rPr>
              <w:t>R</w:t>
            </w:r>
            <w:r w:rsidR="003263BE" w:rsidRPr="001C6779">
              <w:rPr>
                <w:rFonts w:ascii="Tahoma" w:hAnsi="Tahoma" w:cs="Tahoma"/>
                <w:b/>
              </w:rPr>
              <w:t>EGISTROS</w:t>
            </w:r>
          </w:p>
        </w:tc>
      </w:tr>
      <w:tr w:rsidR="003263BE" w:rsidRPr="001C6779" w14:paraId="7DB64787" w14:textId="77777777" w:rsidTr="00B71F44">
        <w:tc>
          <w:tcPr>
            <w:tcW w:w="9747" w:type="dxa"/>
          </w:tcPr>
          <w:p w14:paraId="058559E6" w14:textId="77777777" w:rsidR="003263BE" w:rsidRPr="001C6779" w:rsidRDefault="003263BE" w:rsidP="002B5C2A">
            <w:pPr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Ausências:</w:t>
            </w:r>
          </w:p>
          <w:p w14:paraId="67D67085" w14:textId="740B70D6" w:rsidR="003263BE" w:rsidRPr="001C6779" w:rsidRDefault="003263BE" w:rsidP="00C555D4">
            <w:p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Município</w:t>
            </w:r>
            <w:r w:rsidR="00615F3A" w:rsidRPr="001C6779">
              <w:rPr>
                <w:rFonts w:ascii="Tahoma" w:hAnsi="Tahoma" w:cs="Tahoma"/>
              </w:rPr>
              <w:t>s</w:t>
            </w:r>
            <w:r w:rsidRPr="001C6779">
              <w:rPr>
                <w:rFonts w:ascii="Tahoma" w:hAnsi="Tahoma" w:cs="Tahoma"/>
              </w:rPr>
              <w:t>:</w:t>
            </w:r>
            <w:r w:rsidR="00615F3A" w:rsidRPr="001C6779">
              <w:rPr>
                <w:rFonts w:ascii="Tahoma" w:hAnsi="Tahoma" w:cs="Tahoma"/>
              </w:rPr>
              <w:t xml:space="preserve"> </w:t>
            </w:r>
            <w:r w:rsidR="00B4317C" w:rsidRPr="001C6779">
              <w:rPr>
                <w:rFonts w:ascii="Tahoma" w:hAnsi="Tahoma" w:cs="Tahoma"/>
              </w:rPr>
              <w:t>Guarujá, Itanhaém, Peruíbe</w:t>
            </w:r>
          </w:p>
          <w:p w14:paraId="28A77F5A" w14:textId="673D8D43" w:rsidR="003263BE" w:rsidRPr="001C6779" w:rsidRDefault="003263BE" w:rsidP="00C555D4">
            <w:p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Estado:</w:t>
            </w:r>
            <w:r w:rsidR="00AA0D47" w:rsidRPr="001C6779">
              <w:rPr>
                <w:rFonts w:ascii="Tahoma" w:hAnsi="Tahoma" w:cs="Tahoma"/>
              </w:rPr>
              <w:t xml:space="preserve"> </w:t>
            </w:r>
            <w:r w:rsidR="00B4317C" w:rsidRPr="001C6779">
              <w:rPr>
                <w:rFonts w:ascii="Tahoma" w:hAnsi="Tahoma" w:cs="Tahoma"/>
              </w:rPr>
              <w:t>Secretaria de Logística e Transportes: DERSA e DH e Transportes Metropolitanos</w:t>
            </w:r>
          </w:p>
          <w:p w14:paraId="3CCD5BCA" w14:textId="011AEC36" w:rsidR="00C66870" w:rsidRPr="001C6779" w:rsidRDefault="00552AD8" w:rsidP="00916D55">
            <w:pPr>
              <w:spacing w:after="0" w:line="240" w:lineRule="auto"/>
              <w:ind w:left="357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 xml:space="preserve">Justificativa de ausência: </w:t>
            </w:r>
            <w:r w:rsidR="00E40303" w:rsidRPr="001C6779">
              <w:rPr>
                <w:rFonts w:ascii="Tahoma" w:hAnsi="Tahoma" w:cs="Tahoma"/>
              </w:rPr>
              <w:t>PM Santos</w:t>
            </w:r>
          </w:p>
          <w:p w14:paraId="2D4721C9" w14:textId="05038C9A" w:rsidR="00C66870" w:rsidRPr="001C6779" w:rsidRDefault="00C66870" w:rsidP="00916D55">
            <w:pPr>
              <w:spacing w:after="0" w:line="240" w:lineRule="auto"/>
              <w:ind w:left="357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Link da reunião</w:t>
            </w:r>
            <w:r w:rsidR="00022274" w:rsidRPr="001C6779">
              <w:rPr>
                <w:rFonts w:ascii="Tahoma" w:hAnsi="Tahoma" w:cs="Tahoma"/>
              </w:rPr>
              <w:t xml:space="preserve">: </w:t>
            </w:r>
            <w:r w:rsidR="00B34E35" w:rsidRPr="001C6779">
              <w:rPr>
                <w:rFonts w:ascii="Tahoma" w:hAnsi="Tahoma" w:cs="Tahoma"/>
                <w:color w:val="000000"/>
              </w:rPr>
              <w:t>meet.google.com/</w:t>
            </w:r>
            <w:proofErr w:type="spellStart"/>
            <w:r w:rsidR="00BD6BEE" w:rsidRPr="001C6779">
              <w:rPr>
                <w:rFonts w:ascii="Roboto" w:hAnsi="Roboto"/>
                <w:color w:val="5F6368"/>
                <w:spacing w:val="5"/>
                <w:shd w:val="clear" w:color="auto" w:fill="FFFFFF"/>
              </w:rPr>
              <w:t>meet.google</w:t>
            </w:r>
            <w:proofErr w:type="spellEnd"/>
            <w:r w:rsidR="00BD6BEE" w:rsidRPr="001C6779">
              <w:rPr>
                <w:rFonts w:ascii="Roboto" w:hAnsi="Roboto"/>
                <w:color w:val="5F6368"/>
                <w:spacing w:val="5"/>
                <w:shd w:val="clear" w:color="auto" w:fill="FFFFFF"/>
              </w:rPr>
              <w:t>.</w:t>
            </w:r>
            <w:r w:rsidR="00065694" w:rsidRPr="001C6779">
              <w:t xml:space="preserve"> </w:t>
            </w:r>
            <w:proofErr w:type="spellStart"/>
            <w:r w:rsidR="00065694" w:rsidRPr="001C6779">
              <w:rPr>
                <w:rFonts w:ascii="Roboto" w:hAnsi="Roboto"/>
                <w:color w:val="5F6368"/>
                <w:spacing w:val="5"/>
                <w:shd w:val="clear" w:color="auto" w:fill="FFFFFF"/>
              </w:rPr>
              <w:t>ibw-faiq-dsu</w:t>
            </w:r>
            <w:proofErr w:type="spellEnd"/>
          </w:p>
          <w:p w14:paraId="1CE7E7D9" w14:textId="77777777" w:rsidR="001F790E" w:rsidRPr="001C6779" w:rsidRDefault="001F790E" w:rsidP="009B0583">
            <w:pPr>
              <w:spacing w:after="0" w:line="240" w:lineRule="auto"/>
              <w:ind w:left="697" w:hanging="340"/>
              <w:jc w:val="both"/>
              <w:rPr>
                <w:rFonts w:ascii="Tahoma" w:hAnsi="Tahoma" w:cs="Tahoma"/>
              </w:rPr>
            </w:pPr>
          </w:p>
          <w:p w14:paraId="07B642C8" w14:textId="743598EE" w:rsidR="00261DE3" w:rsidRPr="001C6779" w:rsidRDefault="003263BE" w:rsidP="00FD6166">
            <w:pPr>
              <w:pStyle w:val="PargrafodaLista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 xml:space="preserve">Os trabalhos foram abertos pelo </w:t>
            </w:r>
            <w:r w:rsidR="00FE7138" w:rsidRPr="001C6779">
              <w:rPr>
                <w:rFonts w:ascii="Tahoma" w:hAnsi="Tahoma" w:cs="Tahoma"/>
              </w:rPr>
              <w:t>Coordenador da Câmara Temática Leandro Avelino</w:t>
            </w:r>
            <w:r w:rsidRPr="001C6779">
              <w:rPr>
                <w:rFonts w:ascii="Tahoma" w:hAnsi="Tahoma" w:cs="Tahoma"/>
              </w:rPr>
              <w:t xml:space="preserve">, o qual convidou a </w:t>
            </w:r>
            <w:r w:rsidR="0081338B" w:rsidRPr="001C6779">
              <w:rPr>
                <w:rFonts w:ascii="Tahoma" w:hAnsi="Tahoma" w:cs="Tahoma"/>
              </w:rPr>
              <w:t>Sra.</w:t>
            </w:r>
            <w:r w:rsidRPr="001C6779">
              <w:rPr>
                <w:rFonts w:ascii="Tahoma" w:hAnsi="Tahoma" w:cs="Tahoma"/>
              </w:rPr>
              <w:t xml:space="preserve"> Luciana Freitas Lemos dos Santos, da AGEM, para secretariar a reunião e foram discutidos os seguintes aspectos:</w:t>
            </w:r>
          </w:p>
          <w:p w14:paraId="4738CA03" w14:textId="3F613D19" w:rsidR="00065694" w:rsidRPr="001C6779" w:rsidRDefault="002B712A" w:rsidP="00065694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Agradeceu a disponibilidade dos membros para participar desta reunião que é extraordinária e específica</w:t>
            </w:r>
            <w:r w:rsidR="00B4317C" w:rsidRPr="001C6779">
              <w:rPr>
                <w:rFonts w:ascii="Tahoma" w:hAnsi="Tahoma" w:cs="Tahoma"/>
              </w:rPr>
              <w:t>;</w:t>
            </w:r>
          </w:p>
          <w:p w14:paraId="2728BC43" w14:textId="1071C84B" w:rsidR="002B712A" w:rsidRPr="001C6779" w:rsidRDefault="002B712A" w:rsidP="00065694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Foram instados a participar dessa reunião em vista que o selo metropolitano envolve as nove cidades</w:t>
            </w:r>
            <w:r w:rsidR="00B4317C" w:rsidRPr="001C6779">
              <w:rPr>
                <w:rFonts w:ascii="Tahoma" w:hAnsi="Tahoma" w:cs="Tahoma"/>
              </w:rPr>
              <w:t>;</w:t>
            </w:r>
          </w:p>
          <w:p w14:paraId="407BCA46" w14:textId="781DA169" w:rsidR="002B712A" w:rsidRPr="001C6779" w:rsidRDefault="002B712A" w:rsidP="00065694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A CT de Mobilidade tem que participar dessa discussão para opi</w:t>
            </w:r>
            <w:r w:rsidR="003B1F6C" w:rsidRPr="001C6779">
              <w:rPr>
                <w:rFonts w:ascii="Tahoma" w:hAnsi="Tahoma" w:cs="Tahoma"/>
              </w:rPr>
              <w:t>n</w:t>
            </w:r>
            <w:r w:rsidRPr="001C6779">
              <w:rPr>
                <w:rFonts w:ascii="Tahoma" w:hAnsi="Tahoma" w:cs="Tahoma"/>
              </w:rPr>
              <w:t>ar</w:t>
            </w:r>
            <w:r w:rsidR="00B4317C" w:rsidRPr="001C6779">
              <w:rPr>
                <w:rFonts w:ascii="Tahoma" w:hAnsi="Tahoma" w:cs="Tahoma"/>
              </w:rPr>
              <w:t>;</w:t>
            </w:r>
          </w:p>
          <w:p w14:paraId="69A20CC4" w14:textId="23C633E1" w:rsidR="002B712A" w:rsidRPr="001C6779" w:rsidRDefault="003B1F6C" w:rsidP="00065694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lastRenderedPageBreak/>
              <w:t>Definir o que dá para fazer, o que é possível, sem desprezar a questão turística, fortalecendo ao turismo na região</w:t>
            </w:r>
            <w:r w:rsidR="00B4317C" w:rsidRPr="001C6779">
              <w:rPr>
                <w:rFonts w:ascii="Tahoma" w:hAnsi="Tahoma" w:cs="Tahoma"/>
              </w:rPr>
              <w:t>;</w:t>
            </w:r>
          </w:p>
          <w:p w14:paraId="7BA94048" w14:textId="7F64E377" w:rsidR="003B1F6C" w:rsidRPr="001C6779" w:rsidRDefault="003B1F6C" w:rsidP="00065694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Qual o tipo de turista que queremos e o acesso desses veículos, regulamentadas condições que permitam locais apropriados, com o mínimo de infraestrutura, em pontos bem localizados nas cidades</w:t>
            </w:r>
          </w:p>
          <w:p w14:paraId="5C775460" w14:textId="05C10699" w:rsidR="003B1F6C" w:rsidRPr="001C6779" w:rsidRDefault="003B1F6C" w:rsidP="00065694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Se ater a parte técnica, que cada município faça uma avaliação e informe a esta CT</w:t>
            </w:r>
            <w:r w:rsidR="00B4317C" w:rsidRPr="001C6779">
              <w:rPr>
                <w:rFonts w:ascii="Tahoma" w:hAnsi="Tahoma" w:cs="Tahoma"/>
              </w:rPr>
              <w:t>;</w:t>
            </w:r>
          </w:p>
          <w:p w14:paraId="4DE6AB09" w14:textId="5926D679" w:rsidR="003B1F6C" w:rsidRPr="001C6779" w:rsidRDefault="003B1F6C" w:rsidP="00065694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Envolvimento das secretarias municipais de turismo</w:t>
            </w:r>
            <w:r w:rsidR="00B4317C" w:rsidRPr="001C6779">
              <w:rPr>
                <w:rFonts w:ascii="Tahoma" w:hAnsi="Tahoma" w:cs="Tahoma"/>
              </w:rPr>
              <w:t>;</w:t>
            </w:r>
          </w:p>
          <w:p w14:paraId="3ACCAE82" w14:textId="41FED751" w:rsidR="003B1F6C" w:rsidRPr="001C6779" w:rsidRDefault="003B1F6C" w:rsidP="00065694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É preciso um encaminhamento</w:t>
            </w:r>
            <w:r w:rsidR="00B4317C" w:rsidRPr="001C6779">
              <w:rPr>
                <w:rFonts w:ascii="Tahoma" w:hAnsi="Tahoma" w:cs="Tahoma"/>
              </w:rPr>
              <w:t>;</w:t>
            </w:r>
          </w:p>
          <w:p w14:paraId="434E20BA" w14:textId="689725D3" w:rsidR="003B1F6C" w:rsidRPr="001C6779" w:rsidRDefault="003B1F6C" w:rsidP="00065694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Praia Grande é uma cidade que ao longo do tempo sofreu demais com um turismo predatório</w:t>
            </w:r>
            <w:r w:rsidR="00B4317C" w:rsidRPr="001C6779">
              <w:rPr>
                <w:rFonts w:ascii="Tahoma" w:hAnsi="Tahoma" w:cs="Tahoma"/>
              </w:rPr>
              <w:t>;</w:t>
            </w:r>
          </w:p>
          <w:p w14:paraId="3ABDADB6" w14:textId="099302F8" w:rsidR="003B1F6C" w:rsidRPr="001C6779" w:rsidRDefault="003B1F6C" w:rsidP="00065694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Não gerava receita para a cidade</w:t>
            </w:r>
            <w:r w:rsidR="00B4317C" w:rsidRPr="001C6779">
              <w:rPr>
                <w:rFonts w:ascii="Tahoma" w:hAnsi="Tahoma" w:cs="Tahoma"/>
              </w:rPr>
              <w:t>;</w:t>
            </w:r>
          </w:p>
          <w:p w14:paraId="2D1EB102" w14:textId="67E5AC79" w:rsidR="003B1F6C" w:rsidRPr="001C6779" w:rsidRDefault="003B1F6C" w:rsidP="00065694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Temos na nossa história isso muito enraizado, mudança de perspectiva que Praia Grande conseguiu colocar</w:t>
            </w:r>
            <w:r w:rsidR="00B4317C" w:rsidRPr="001C6779">
              <w:rPr>
                <w:rFonts w:ascii="Tahoma" w:hAnsi="Tahoma" w:cs="Tahoma"/>
              </w:rPr>
              <w:t>;</w:t>
            </w:r>
          </w:p>
          <w:p w14:paraId="1E4EC63B" w14:textId="711689A0" w:rsidR="003B1F6C" w:rsidRPr="001C6779" w:rsidRDefault="003B1F6C" w:rsidP="00065694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Quanto a questão de acesso, entendem que tem regras</w:t>
            </w:r>
            <w:r w:rsidR="00B4317C" w:rsidRPr="001C6779">
              <w:rPr>
                <w:rFonts w:ascii="Tahoma" w:hAnsi="Tahoma" w:cs="Tahoma"/>
              </w:rPr>
              <w:t>;</w:t>
            </w:r>
          </w:p>
          <w:p w14:paraId="64B93DD5" w14:textId="08AAC001" w:rsidR="003B1F6C" w:rsidRPr="001C6779" w:rsidRDefault="003B1F6C" w:rsidP="00065694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A secretaria de trânsito fez ume estudo do que pode ser readequado</w:t>
            </w:r>
            <w:r w:rsidR="00B4317C" w:rsidRPr="001C6779">
              <w:rPr>
                <w:rFonts w:ascii="Tahoma" w:hAnsi="Tahoma" w:cs="Tahoma"/>
              </w:rPr>
              <w:t>;</w:t>
            </w:r>
          </w:p>
          <w:p w14:paraId="5E866E6A" w14:textId="1994AA07" w:rsidR="003B1F6C" w:rsidRPr="001C6779" w:rsidRDefault="003B1F6C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 xml:space="preserve">Com o advento da </w:t>
            </w:r>
            <w:proofErr w:type="spellStart"/>
            <w:r w:rsidRPr="001C6779">
              <w:rPr>
                <w:rFonts w:ascii="Tahoma" w:hAnsi="Tahoma" w:cs="Tahoma"/>
              </w:rPr>
              <w:t>Buser</w:t>
            </w:r>
            <w:proofErr w:type="spellEnd"/>
            <w:r w:rsidRPr="001C6779">
              <w:rPr>
                <w:rFonts w:ascii="Tahoma" w:hAnsi="Tahoma" w:cs="Tahoma"/>
              </w:rPr>
              <w:t>, com transporte eventual, estão promovendo a mudança de legislação, acesso desse tipo de veículo</w:t>
            </w:r>
            <w:r w:rsidR="00B4317C" w:rsidRPr="001C6779">
              <w:rPr>
                <w:rFonts w:ascii="Tahoma" w:hAnsi="Tahoma" w:cs="Tahoma"/>
              </w:rPr>
              <w:t>;</w:t>
            </w:r>
          </w:p>
          <w:p w14:paraId="64DB4226" w14:textId="26E76A11" w:rsidR="003B1F6C" w:rsidRPr="001C6779" w:rsidRDefault="003B1F6C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São Vicente e Santos não cobram taxa</w:t>
            </w:r>
            <w:r w:rsidR="00B4317C" w:rsidRPr="001C6779">
              <w:rPr>
                <w:rFonts w:ascii="Tahoma" w:hAnsi="Tahoma" w:cs="Tahoma"/>
              </w:rPr>
              <w:t>;</w:t>
            </w:r>
          </w:p>
          <w:p w14:paraId="6F49516B" w14:textId="16DCE0AD" w:rsidR="003B1F6C" w:rsidRPr="001C6779" w:rsidRDefault="003B1F6C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Não queremos influenciar na legislação de cada município pois cada município é soberano para legislar sobre a entrada ou não de veículos desse porte em seus territórios</w:t>
            </w:r>
            <w:r w:rsidR="00B4317C" w:rsidRPr="001C6779">
              <w:rPr>
                <w:rFonts w:ascii="Tahoma" w:hAnsi="Tahoma" w:cs="Tahoma"/>
              </w:rPr>
              <w:t>;</w:t>
            </w:r>
          </w:p>
          <w:p w14:paraId="23890EC0" w14:textId="32A3FFCD" w:rsidR="003B1F6C" w:rsidRPr="001C6779" w:rsidRDefault="003B1F6C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Entende que temos condições de encontrar um caminho de se pensar no selo metropolitano</w:t>
            </w:r>
            <w:r w:rsidR="00B4317C" w:rsidRPr="001C6779">
              <w:rPr>
                <w:rFonts w:ascii="Tahoma" w:hAnsi="Tahoma" w:cs="Tahoma"/>
              </w:rPr>
              <w:t>;</w:t>
            </w:r>
          </w:p>
          <w:p w14:paraId="7AE76614" w14:textId="589922BA" w:rsidR="003B1F6C" w:rsidRPr="001C6779" w:rsidRDefault="003B1F6C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O caminho seria incluir na minuta do selo metropolitano um acesso mínimo por mês, comprometidos com o mínimo os municípios poderiam modular conforme a conveniência de cada prefeito</w:t>
            </w:r>
            <w:r w:rsidR="00B4317C" w:rsidRPr="001C6779">
              <w:rPr>
                <w:rFonts w:ascii="Tahoma" w:hAnsi="Tahoma" w:cs="Tahoma"/>
              </w:rPr>
              <w:t>;</w:t>
            </w:r>
          </w:p>
          <w:p w14:paraId="5C900ED1" w14:textId="05D62FD0" w:rsidR="003B1F6C" w:rsidRPr="001C6779" w:rsidRDefault="003B1F6C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Apresentação do selo</w:t>
            </w:r>
            <w:r w:rsidR="00B4317C" w:rsidRPr="001C6779">
              <w:rPr>
                <w:rFonts w:ascii="Tahoma" w:hAnsi="Tahoma" w:cs="Tahoma"/>
              </w:rPr>
              <w:t>;</w:t>
            </w:r>
          </w:p>
          <w:p w14:paraId="14E45045" w14:textId="04F4E3CE" w:rsidR="003B1F6C" w:rsidRPr="001C6779" w:rsidRDefault="003B1F6C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 xml:space="preserve">Ele </w:t>
            </w:r>
            <w:r w:rsidR="00CD33A9" w:rsidRPr="001C6779">
              <w:rPr>
                <w:rFonts w:ascii="Tahoma" w:hAnsi="Tahoma" w:cs="Tahoma"/>
              </w:rPr>
              <w:t>basicamente será operado</w:t>
            </w:r>
            <w:r w:rsidRPr="001C6779">
              <w:rPr>
                <w:rFonts w:ascii="Tahoma" w:hAnsi="Tahoma" w:cs="Tahoma"/>
              </w:rPr>
              <w:t xml:space="preserve"> por agências de viagens</w:t>
            </w:r>
            <w:r w:rsidR="00B4317C" w:rsidRPr="001C6779">
              <w:rPr>
                <w:rFonts w:ascii="Tahoma" w:hAnsi="Tahoma" w:cs="Tahoma"/>
              </w:rPr>
              <w:t>;</w:t>
            </w:r>
          </w:p>
          <w:p w14:paraId="099D4A14" w14:textId="4FA83F45" w:rsidR="003B1F6C" w:rsidRPr="001C6779" w:rsidRDefault="00CD33A9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 xml:space="preserve">A Secretaria de Turismo do município é que juntamente com a </w:t>
            </w:r>
            <w:proofErr w:type="spellStart"/>
            <w:r w:rsidRPr="001C6779">
              <w:rPr>
                <w:rFonts w:ascii="Tahoma" w:hAnsi="Tahoma" w:cs="Tahoma"/>
              </w:rPr>
              <w:t>Setur</w:t>
            </w:r>
            <w:proofErr w:type="spellEnd"/>
            <w:r w:rsidRPr="001C6779">
              <w:rPr>
                <w:rFonts w:ascii="Tahoma" w:hAnsi="Tahoma" w:cs="Tahoma"/>
              </w:rPr>
              <w:t xml:space="preserve"> do Estado que cadastrará o veículo</w:t>
            </w:r>
            <w:r w:rsidR="00B4317C" w:rsidRPr="001C6779">
              <w:rPr>
                <w:rFonts w:ascii="Tahoma" w:hAnsi="Tahoma" w:cs="Tahoma"/>
              </w:rPr>
              <w:t>;</w:t>
            </w:r>
          </w:p>
          <w:p w14:paraId="76B2478A" w14:textId="049016C2" w:rsidR="00CD33A9" w:rsidRPr="001C6779" w:rsidRDefault="00CD33A9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A validação será feita pelo município</w:t>
            </w:r>
            <w:r w:rsidR="00B4317C" w:rsidRPr="001C6779">
              <w:rPr>
                <w:rFonts w:ascii="Tahoma" w:hAnsi="Tahoma" w:cs="Tahoma"/>
              </w:rPr>
              <w:t>;</w:t>
            </w:r>
          </w:p>
          <w:p w14:paraId="6836C0FA" w14:textId="26C5C5AD" w:rsidR="00CD33A9" w:rsidRPr="001C6779" w:rsidRDefault="00CD33A9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Levantou a questão do que enxergam para o mínimo</w:t>
            </w:r>
            <w:r w:rsidR="00B4317C" w:rsidRPr="001C6779">
              <w:rPr>
                <w:rFonts w:ascii="Tahoma" w:hAnsi="Tahoma" w:cs="Tahoma"/>
              </w:rPr>
              <w:t>;</w:t>
            </w:r>
          </w:p>
          <w:p w14:paraId="1095B73D" w14:textId="0C3D5657" w:rsidR="00CD33A9" w:rsidRPr="001C6779" w:rsidRDefault="00CD33A9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Rui turismo de um dia, não conhece se existe alguma demanda de que pessoas fiquem em hotel e visitem os demais municípios</w:t>
            </w:r>
            <w:r w:rsidR="00B4317C" w:rsidRPr="001C6779">
              <w:rPr>
                <w:rFonts w:ascii="Tahoma" w:hAnsi="Tahoma" w:cs="Tahoma"/>
              </w:rPr>
              <w:t>;</w:t>
            </w:r>
          </w:p>
          <w:p w14:paraId="4BC03D1B" w14:textId="28260EF0" w:rsidR="00CD33A9" w:rsidRPr="001C6779" w:rsidRDefault="00CD33A9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Ver o que se quer com o turismo</w:t>
            </w:r>
            <w:r w:rsidR="00B4317C" w:rsidRPr="001C6779">
              <w:rPr>
                <w:rFonts w:ascii="Tahoma" w:hAnsi="Tahoma" w:cs="Tahoma"/>
              </w:rPr>
              <w:t>;</w:t>
            </w:r>
          </w:p>
          <w:p w14:paraId="6F9938D4" w14:textId="70FAAEA0" w:rsidR="00CD33A9" w:rsidRPr="001C6779" w:rsidRDefault="00B4317C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R</w:t>
            </w:r>
            <w:r w:rsidR="00CD33A9" w:rsidRPr="001C6779">
              <w:rPr>
                <w:rFonts w:ascii="Tahoma" w:hAnsi="Tahoma" w:cs="Tahoma"/>
              </w:rPr>
              <w:t>egulamentação para que o comércio se beneficie, não fiquemos somente com o ônus</w:t>
            </w:r>
            <w:r w:rsidRPr="001C6779">
              <w:rPr>
                <w:rFonts w:ascii="Tahoma" w:hAnsi="Tahoma" w:cs="Tahoma"/>
              </w:rPr>
              <w:t>;</w:t>
            </w:r>
          </w:p>
          <w:p w14:paraId="44699DD6" w14:textId="5C0A15A7" w:rsidR="00CD33A9" w:rsidRPr="001C6779" w:rsidRDefault="00CD33A9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A questão da taxa é o menos problemático</w:t>
            </w:r>
            <w:r w:rsidR="00B4317C" w:rsidRPr="001C6779">
              <w:rPr>
                <w:rFonts w:ascii="Tahoma" w:hAnsi="Tahoma" w:cs="Tahoma"/>
              </w:rPr>
              <w:t>;</w:t>
            </w:r>
          </w:p>
          <w:p w14:paraId="1F2F22C4" w14:textId="09ED864E" w:rsidR="00CD33A9" w:rsidRPr="001C6779" w:rsidRDefault="00CD33A9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Cada município cobra um valor diferente</w:t>
            </w:r>
            <w:r w:rsidR="00B4317C" w:rsidRPr="001C6779">
              <w:rPr>
                <w:rFonts w:ascii="Tahoma" w:hAnsi="Tahoma" w:cs="Tahoma"/>
              </w:rPr>
              <w:t>;</w:t>
            </w:r>
          </w:p>
          <w:p w14:paraId="140C019D" w14:textId="7846219E" w:rsidR="00CD33A9" w:rsidRPr="001C6779" w:rsidRDefault="00CD33A9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Fazer um quadro de quanto é cobrado por município e se achar um valor médio</w:t>
            </w:r>
            <w:r w:rsidR="00B4317C" w:rsidRPr="001C6779">
              <w:rPr>
                <w:rFonts w:ascii="Tahoma" w:hAnsi="Tahoma" w:cs="Tahoma"/>
              </w:rPr>
              <w:t>;</w:t>
            </w:r>
          </w:p>
          <w:p w14:paraId="131631BB" w14:textId="3584AEF3" w:rsidR="00CD33A9" w:rsidRPr="001C6779" w:rsidRDefault="00CD33A9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Ver o número mínimo de ônibus que possa entrar</w:t>
            </w:r>
            <w:r w:rsidR="00B4317C" w:rsidRPr="001C6779">
              <w:rPr>
                <w:rFonts w:ascii="Tahoma" w:hAnsi="Tahoma" w:cs="Tahoma"/>
              </w:rPr>
              <w:t>;</w:t>
            </w:r>
          </w:p>
          <w:p w14:paraId="55B5FF9B" w14:textId="3E386031" w:rsidR="00CD33A9" w:rsidRPr="001C6779" w:rsidRDefault="00CD33A9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Leandro sobre dúvida na questão de roteiro percebeu que no âmbito da CT de Turismo há uma pré-disposição trabalho já encaminhado para fortalecer o turismo interno</w:t>
            </w:r>
            <w:r w:rsidR="00B4317C" w:rsidRPr="001C6779">
              <w:rPr>
                <w:rFonts w:ascii="Tahoma" w:hAnsi="Tahoma" w:cs="Tahoma"/>
              </w:rPr>
              <w:t>;</w:t>
            </w:r>
          </w:p>
          <w:p w14:paraId="5A80A3F6" w14:textId="13CF0F52" w:rsidR="00CD33A9" w:rsidRPr="001C6779" w:rsidRDefault="00CD33A9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Questão da média de valores, ele sugeriu para a CT de Turismo</w:t>
            </w:r>
            <w:r w:rsidR="00B4317C" w:rsidRPr="001C6779">
              <w:rPr>
                <w:rFonts w:ascii="Tahoma" w:hAnsi="Tahoma" w:cs="Tahoma"/>
              </w:rPr>
              <w:t>;</w:t>
            </w:r>
          </w:p>
          <w:p w14:paraId="521FCED8" w14:textId="098B7643" w:rsidR="00CD33A9" w:rsidRPr="001C6779" w:rsidRDefault="00CD33A9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Não cobrar nada é impensável, para a CT de Turismo a ideia é de facilitar o acesso</w:t>
            </w:r>
            <w:r w:rsidR="00B4317C" w:rsidRPr="001C6779">
              <w:rPr>
                <w:rFonts w:ascii="Tahoma" w:hAnsi="Tahoma" w:cs="Tahoma"/>
              </w:rPr>
              <w:t>;</w:t>
            </w:r>
          </w:p>
          <w:p w14:paraId="17D38299" w14:textId="22199FBC" w:rsidR="00CD33A9" w:rsidRPr="001C6779" w:rsidRDefault="00CD33A9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Se a gratuidade é um valor inegociável para eles, o único caminho que ele conseguiu imaginar é um mínimo por mê</w:t>
            </w:r>
            <w:r w:rsidR="00B4317C" w:rsidRPr="001C6779">
              <w:rPr>
                <w:rFonts w:ascii="Tahoma" w:hAnsi="Tahoma" w:cs="Tahoma"/>
              </w:rPr>
              <w:t>s;</w:t>
            </w:r>
          </w:p>
          <w:p w14:paraId="0BE4D541" w14:textId="4C11BC79" w:rsidR="00CD33A9" w:rsidRPr="001C6779" w:rsidRDefault="00CD33A9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Levar para cada prefeito e ver o que ele pensa, não se tirará a soberania</w:t>
            </w:r>
            <w:r w:rsidR="00B4317C" w:rsidRPr="001C6779">
              <w:rPr>
                <w:rFonts w:ascii="Tahoma" w:hAnsi="Tahoma" w:cs="Tahoma"/>
              </w:rPr>
              <w:t>;</w:t>
            </w:r>
          </w:p>
          <w:p w14:paraId="72AD3A80" w14:textId="0C5FD456" w:rsidR="003D1F62" w:rsidRPr="001C6779" w:rsidRDefault="003D1F62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Rui qual o benefício que a cidade vai ter? qual a contrapartida? o que a cidade ganha?</w:t>
            </w:r>
          </w:p>
          <w:p w14:paraId="62A9EAC7" w14:textId="5F784B3E" w:rsidR="003D1F62" w:rsidRPr="001C6779" w:rsidRDefault="003D1F62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Marcio deixar bem claro como funciona hoje, continuará funcionando desde que algum ônibus de turismo venha para o município</w:t>
            </w:r>
            <w:r w:rsidR="00B4317C" w:rsidRPr="001C6779">
              <w:rPr>
                <w:rFonts w:ascii="Tahoma" w:hAnsi="Tahoma" w:cs="Tahoma"/>
              </w:rPr>
              <w:t>;</w:t>
            </w:r>
          </w:p>
          <w:p w14:paraId="37ED36E8" w14:textId="378642A6" w:rsidR="003D1F62" w:rsidRPr="001C6779" w:rsidRDefault="003D1F62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lastRenderedPageBreak/>
              <w:t>O que está se propondo quando houver um roteiro para os turistas caminhem para mais de dois municípios, entraria o selo metropolitano, desde que tenha o roteiro programado</w:t>
            </w:r>
          </w:p>
          <w:p w14:paraId="34B7B951" w14:textId="24EB68D6" w:rsidR="003D1F62" w:rsidRPr="001C6779" w:rsidRDefault="003D1F62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O selo metropolitano é quando houver o agenciamento para que turistas visitem dois ou mais municípios</w:t>
            </w:r>
            <w:r w:rsidR="00B4317C" w:rsidRPr="001C6779">
              <w:rPr>
                <w:rFonts w:ascii="Tahoma" w:hAnsi="Tahoma" w:cs="Tahoma"/>
              </w:rPr>
              <w:t>;</w:t>
            </w:r>
          </w:p>
          <w:p w14:paraId="5140F1B9" w14:textId="0F22BAD6" w:rsidR="003D1F62" w:rsidRPr="001C6779" w:rsidRDefault="003D1F62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 xml:space="preserve">Rui </w:t>
            </w:r>
            <w:r w:rsidR="001C6A8C" w:rsidRPr="001C6779">
              <w:rPr>
                <w:rFonts w:ascii="Tahoma" w:hAnsi="Tahoma" w:cs="Tahoma"/>
              </w:rPr>
              <w:t>ressaltou que a</w:t>
            </w:r>
            <w:r w:rsidRPr="001C6779">
              <w:rPr>
                <w:rFonts w:ascii="Tahoma" w:hAnsi="Tahoma" w:cs="Tahoma"/>
              </w:rPr>
              <w:t xml:space="preserve"> alguns anos atrás em Praia Grande liberava para times de futebol, o que acontecia que além dos jogadores vinha a família toda dos jogadores</w:t>
            </w:r>
            <w:r w:rsidR="001C6A8C" w:rsidRPr="001C6779">
              <w:rPr>
                <w:rFonts w:ascii="Tahoma" w:hAnsi="Tahoma" w:cs="Tahoma"/>
              </w:rPr>
              <w:t>;</w:t>
            </w:r>
          </w:p>
          <w:p w14:paraId="1735164C" w14:textId="42666FCB" w:rsidR="003D1F62" w:rsidRPr="001C6779" w:rsidRDefault="003D1F62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O jogo era apenas uma artimanha para virem a praia</w:t>
            </w:r>
            <w:r w:rsidR="001C6A8C" w:rsidRPr="001C6779">
              <w:rPr>
                <w:rFonts w:ascii="Tahoma" w:hAnsi="Tahoma" w:cs="Tahoma"/>
              </w:rPr>
              <w:t>;</w:t>
            </w:r>
          </w:p>
          <w:p w14:paraId="5D6566C9" w14:textId="6EDBA698" w:rsidR="003D1F62" w:rsidRPr="001C6779" w:rsidRDefault="003D1F62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Coordenador apresentou a proposta do selo metropolitano</w:t>
            </w:r>
            <w:r w:rsidR="001C6A8C" w:rsidRPr="001C6779">
              <w:rPr>
                <w:rFonts w:ascii="Tahoma" w:hAnsi="Tahoma" w:cs="Tahoma"/>
              </w:rPr>
              <w:t>;</w:t>
            </w:r>
          </w:p>
          <w:p w14:paraId="0F881CB5" w14:textId="03040AA0" w:rsidR="003D1F62" w:rsidRPr="001C6779" w:rsidRDefault="003D1F62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Marcio</w:t>
            </w:r>
            <w:r w:rsidR="001C6A8C" w:rsidRPr="001C6779">
              <w:rPr>
                <w:rFonts w:ascii="Tahoma" w:hAnsi="Tahoma" w:cs="Tahoma"/>
              </w:rPr>
              <w:t>, da AGEM. Informou que</w:t>
            </w:r>
            <w:r w:rsidR="00BC4C46" w:rsidRPr="001C6779">
              <w:rPr>
                <w:rFonts w:ascii="Tahoma" w:hAnsi="Tahoma" w:cs="Tahoma"/>
              </w:rPr>
              <w:t xml:space="preserve"> o agenciamento fica totalmente responsável, se der algum problema do selo a agência será responsabilizada</w:t>
            </w:r>
            <w:r w:rsidR="001C6A8C" w:rsidRPr="001C6779">
              <w:rPr>
                <w:rFonts w:ascii="Tahoma" w:hAnsi="Tahoma" w:cs="Tahoma"/>
              </w:rPr>
              <w:t>;</w:t>
            </w:r>
          </w:p>
          <w:p w14:paraId="5A5BD40B" w14:textId="533F7246" w:rsidR="00BC4C46" w:rsidRPr="001C6779" w:rsidRDefault="00BC4C46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O selo metropolitano não precisa ser obrigatório para todos os municípios da BS, seja feito Termo de Adesão</w:t>
            </w:r>
            <w:r w:rsidR="001C6A8C" w:rsidRPr="001C6779">
              <w:rPr>
                <w:rFonts w:ascii="Tahoma" w:hAnsi="Tahoma" w:cs="Tahoma"/>
              </w:rPr>
              <w:t>;</w:t>
            </w:r>
          </w:p>
          <w:p w14:paraId="08573F74" w14:textId="20223B16" w:rsidR="00BC4C46" w:rsidRPr="001C6779" w:rsidRDefault="00C25B30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proofErr w:type="spellStart"/>
            <w:proofErr w:type="gramStart"/>
            <w:r w:rsidRPr="001C6779">
              <w:rPr>
                <w:rFonts w:ascii="Tahoma" w:hAnsi="Tahoma" w:cs="Tahoma"/>
              </w:rPr>
              <w:t>Milton</w:t>
            </w:r>
            <w:r w:rsidR="001C6A8C" w:rsidRPr="001C6779">
              <w:rPr>
                <w:rFonts w:ascii="Tahoma" w:hAnsi="Tahoma" w:cs="Tahoma"/>
              </w:rPr>
              <w:t>,da</w:t>
            </w:r>
            <w:proofErr w:type="spellEnd"/>
            <w:proofErr w:type="gramEnd"/>
            <w:r w:rsidR="001C6A8C" w:rsidRPr="001C6779">
              <w:rPr>
                <w:rFonts w:ascii="Tahoma" w:hAnsi="Tahoma" w:cs="Tahoma"/>
              </w:rPr>
              <w:t xml:space="preserve"> AGEM, disse que</w:t>
            </w:r>
            <w:r w:rsidRPr="001C6779">
              <w:rPr>
                <w:rFonts w:ascii="Tahoma" w:hAnsi="Tahoma" w:cs="Tahoma"/>
              </w:rPr>
              <w:t xml:space="preserve"> é uma iniciativa que pode dar uma </w:t>
            </w:r>
            <w:proofErr w:type="spellStart"/>
            <w:r w:rsidRPr="001C6779">
              <w:rPr>
                <w:rFonts w:ascii="Tahoma" w:hAnsi="Tahoma" w:cs="Tahoma"/>
                <w:i/>
                <w:iCs/>
              </w:rPr>
              <w:t>startada</w:t>
            </w:r>
            <w:proofErr w:type="spellEnd"/>
            <w:r w:rsidRPr="001C6779">
              <w:rPr>
                <w:rFonts w:ascii="Tahoma" w:hAnsi="Tahoma" w:cs="Tahoma"/>
              </w:rPr>
              <w:t>, pode ser o ponto de partida para que saia do papel, deve ser discutido com os prefeitos para que não tenhamos problema</w:t>
            </w:r>
            <w:r w:rsidR="001C6A8C" w:rsidRPr="001C6779">
              <w:rPr>
                <w:rFonts w:ascii="Tahoma" w:hAnsi="Tahoma" w:cs="Tahoma"/>
              </w:rPr>
              <w:t>;</w:t>
            </w:r>
          </w:p>
          <w:p w14:paraId="2AC6F52E" w14:textId="5C4175F6" w:rsidR="00C25B30" w:rsidRPr="001C6779" w:rsidRDefault="00C25B30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A fiscalização deverá efetiva pelos municípios</w:t>
            </w:r>
            <w:r w:rsidR="001C6A8C" w:rsidRPr="001C6779">
              <w:rPr>
                <w:rFonts w:ascii="Tahoma" w:hAnsi="Tahoma" w:cs="Tahoma"/>
              </w:rPr>
              <w:t>;</w:t>
            </w:r>
          </w:p>
          <w:p w14:paraId="2C90D6E7" w14:textId="628D80A2" w:rsidR="00C25B30" w:rsidRPr="001C6779" w:rsidRDefault="00C25B30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Gilmar</w:t>
            </w:r>
            <w:r w:rsidR="001C6A8C" w:rsidRPr="001C6779">
              <w:rPr>
                <w:rFonts w:ascii="Tahoma" w:hAnsi="Tahoma" w:cs="Tahoma"/>
              </w:rPr>
              <w:t>, de São Vicente</w:t>
            </w:r>
            <w:r w:rsidRPr="001C6779">
              <w:rPr>
                <w:rFonts w:ascii="Tahoma" w:hAnsi="Tahoma" w:cs="Tahoma"/>
              </w:rPr>
              <w:t xml:space="preserve"> – conseguiu levantar alguns posicionamentos da cidade</w:t>
            </w:r>
            <w:r w:rsidR="001C6A8C" w:rsidRPr="001C6779">
              <w:rPr>
                <w:rFonts w:ascii="Tahoma" w:hAnsi="Tahoma" w:cs="Tahoma"/>
              </w:rPr>
              <w:t>;</w:t>
            </w:r>
          </w:p>
          <w:p w14:paraId="6DE6B3F3" w14:textId="698CADCD" w:rsidR="00C25B30" w:rsidRPr="001C6779" w:rsidRDefault="00C25B30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Conversou com o secretário de turismo Renato o qual é defensor do selo metropolitano</w:t>
            </w:r>
            <w:r w:rsidR="001C6A8C" w:rsidRPr="001C6779">
              <w:rPr>
                <w:rFonts w:ascii="Tahoma" w:hAnsi="Tahoma" w:cs="Tahoma"/>
              </w:rPr>
              <w:t>;</w:t>
            </w:r>
          </w:p>
          <w:p w14:paraId="4B37FF84" w14:textId="54F48157" w:rsidR="00C25B30" w:rsidRPr="001C6779" w:rsidRDefault="00C25B30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São Vicente tem uma lei que determina uma cobrança, de 2016</w:t>
            </w:r>
            <w:r w:rsidR="001C6A8C" w:rsidRPr="001C6779">
              <w:rPr>
                <w:rFonts w:ascii="Tahoma" w:hAnsi="Tahoma" w:cs="Tahoma"/>
              </w:rPr>
              <w:t>;</w:t>
            </w:r>
          </w:p>
          <w:p w14:paraId="102508D3" w14:textId="4312C7B6" w:rsidR="00C25B30" w:rsidRPr="001C6779" w:rsidRDefault="00C25B30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Não estão tendo cobranças devido a pandemia, onde foram suspensas licenças de visitas</w:t>
            </w:r>
            <w:r w:rsidR="001C6A8C" w:rsidRPr="001C6779">
              <w:rPr>
                <w:rFonts w:ascii="Tahoma" w:hAnsi="Tahoma" w:cs="Tahoma"/>
              </w:rPr>
              <w:t>;</w:t>
            </w:r>
          </w:p>
          <w:p w14:paraId="2B00189C" w14:textId="42847A8B" w:rsidR="00C25B30" w:rsidRPr="001C6779" w:rsidRDefault="00C25B30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Apoiam o selo metropolitano com a livre circulação sem cobrança de taxas</w:t>
            </w:r>
            <w:r w:rsidR="001C6A8C" w:rsidRPr="001C6779">
              <w:rPr>
                <w:rFonts w:ascii="Tahoma" w:hAnsi="Tahoma" w:cs="Tahoma"/>
              </w:rPr>
              <w:t>;</w:t>
            </w:r>
          </w:p>
          <w:p w14:paraId="5004DE31" w14:textId="6F5DEFC6" w:rsidR="00C25B30" w:rsidRPr="001C6779" w:rsidRDefault="00356FA9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Não cobrar taxas das agências</w:t>
            </w:r>
            <w:r w:rsidR="001C6A8C" w:rsidRPr="001C6779">
              <w:rPr>
                <w:rFonts w:ascii="Tahoma" w:hAnsi="Tahoma" w:cs="Tahoma"/>
              </w:rPr>
              <w:t>;</w:t>
            </w:r>
          </w:p>
          <w:p w14:paraId="4492245D" w14:textId="1C0D76E5" w:rsidR="00356FA9" w:rsidRPr="001C6779" w:rsidRDefault="00356FA9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 xml:space="preserve">Emilio, </w:t>
            </w:r>
            <w:r w:rsidR="001C6A8C" w:rsidRPr="001C6779">
              <w:rPr>
                <w:rFonts w:ascii="Tahoma" w:hAnsi="Tahoma" w:cs="Tahoma"/>
              </w:rPr>
              <w:t xml:space="preserve">informou que </w:t>
            </w:r>
            <w:r w:rsidRPr="001C6779">
              <w:rPr>
                <w:rFonts w:ascii="Tahoma" w:hAnsi="Tahoma" w:cs="Tahoma"/>
              </w:rPr>
              <w:t>em Mongaguá o controle é feito pela secretaria do gabinete, está suspenso devido a pandemia, é em torno de 700 reais</w:t>
            </w:r>
            <w:r w:rsidR="001C6A8C" w:rsidRPr="001C6779">
              <w:rPr>
                <w:rFonts w:ascii="Tahoma" w:hAnsi="Tahoma" w:cs="Tahoma"/>
              </w:rPr>
              <w:t>;</w:t>
            </w:r>
          </w:p>
          <w:p w14:paraId="4CD4E510" w14:textId="4B96DEC5" w:rsidR="00356FA9" w:rsidRPr="001C6779" w:rsidRDefault="00356FA9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A cobrança é feita para controlar o acesso desqualificado</w:t>
            </w:r>
            <w:r w:rsidR="001C6A8C" w:rsidRPr="001C6779">
              <w:rPr>
                <w:rFonts w:ascii="Tahoma" w:hAnsi="Tahoma" w:cs="Tahoma"/>
              </w:rPr>
              <w:t>;</w:t>
            </w:r>
          </w:p>
          <w:p w14:paraId="2659F7A6" w14:textId="75ED1284" w:rsidR="00356FA9" w:rsidRPr="001C6779" w:rsidRDefault="00356FA9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Interessante a ideia de começar com o Termo de Adesão</w:t>
            </w:r>
            <w:r w:rsidR="001C6A8C" w:rsidRPr="001C6779">
              <w:rPr>
                <w:rFonts w:ascii="Tahoma" w:hAnsi="Tahoma" w:cs="Tahoma"/>
              </w:rPr>
              <w:t>;</w:t>
            </w:r>
          </w:p>
          <w:p w14:paraId="4139962E" w14:textId="22EC41D3" w:rsidR="00356FA9" w:rsidRPr="001C6779" w:rsidRDefault="00356FA9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Marcio irá repassar trabalho de levantamento de legislações feito em 2016, referente a cobrança de taxas</w:t>
            </w:r>
            <w:r w:rsidR="001C6A8C" w:rsidRPr="001C6779">
              <w:rPr>
                <w:rFonts w:ascii="Tahoma" w:hAnsi="Tahoma" w:cs="Tahoma"/>
              </w:rPr>
              <w:t>;</w:t>
            </w:r>
          </w:p>
          <w:p w14:paraId="6D2AF004" w14:textId="5CA5F678" w:rsidR="00356FA9" w:rsidRPr="001C6779" w:rsidRDefault="00356FA9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Coordenador irá conversar com a coordenadora da CT Turismo retornando e que a proposta de adesão seja o melhor caminho</w:t>
            </w:r>
            <w:r w:rsidR="001C6A8C" w:rsidRPr="001C6779">
              <w:rPr>
                <w:rFonts w:ascii="Tahoma" w:hAnsi="Tahoma" w:cs="Tahoma"/>
              </w:rPr>
              <w:t>;</w:t>
            </w:r>
          </w:p>
          <w:p w14:paraId="4289B879" w14:textId="46A78EFF" w:rsidR="00356FA9" w:rsidRPr="001C6779" w:rsidRDefault="00356FA9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Lai</w:t>
            </w:r>
            <w:r w:rsidR="001C6A8C" w:rsidRPr="001C6779">
              <w:rPr>
                <w:rFonts w:ascii="Tahoma" w:hAnsi="Tahoma" w:cs="Tahoma"/>
              </w:rPr>
              <w:t>, de Santos</w:t>
            </w:r>
            <w:r w:rsidRPr="001C6779">
              <w:rPr>
                <w:rFonts w:ascii="Tahoma" w:hAnsi="Tahoma" w:cs="Tahoma"/>
              </w:rPr>
              <w:t xml:space="preserve"> essa tratativa seria mais com a S</w:t>
            </w:r>
            <w:r w:rsidR="003F5093" w:rsidRPr="001C6779">
              <w:rPr>
                <w:rFonts w:ascii="Tahoma" w:hAnsi="Tahoma" w:cs="Tahoma"/>
              </w:rPr>
              <w:t>ecretaria de T</w:t>
            </w:r>
            <w:r w:rsidRPr="001C6779">
              <w:rPr>
                <w:rFonts w:ascii="Tahoma" w:hAnsi="Tahoma" w:cs="Tahoma"/>
              </w:rPr>
              <w:t>ur</w:t>
            </w:r>
            <w:r w:rsidR="003F5093" w:rsidRPr="001C6779">
              <w:rPr>
                <w:rFonts w:ascii="Tahoma" w:hAnsi="Tahoma" w:cs="Tahoma"/>
              </w:rPr>
              <w:t>ismo</w:t>
            </w:r>
            <w:r w:rsidRPr="001C6779">
              <w:rPr>
                <w:rFonts w:ascii="Tahoma" w:hAnsi="Tahoma" w:cs="Tahoma"/>
              </w:rPr>
              <w:t>, levantados aspectos pelo receptivo desses ônibus, levará a proposta do termo de adesão</w:t>
            </w:r>
            <w:r w:rsidR="001C6A8C" w:rsidRPr="001C6779">
              <w:rPr>
                <w:rFonts w:ascii="Tahoma" w:hAnsi="Tahoma" w:cs="Tahoma"/>
              </w:rPr>
              <w:t>;</w:t>
            </w:r>
          </w:p>
          <w:p w14:paraId="20F1A50F" w14:textId="5B3C3411" w:rsidR="00356FA9" w:rsidRPr="001C6779" w:rsidRDefault="003F5093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Se há expectativa de aumento de demanda com o selo metropolitano</w:t>
            </w:r>
            <w:r w:rsidR="001C6A8C" w:rsidRPr="001C6779">
              <w:rPr>
                <w:rFonts w:ascii="Tahoma" w:hAnsi="Tahoma" w:cs="Tahoma"/>
              </w:rPr>
              <w:t>;</w:t>
            </w:r>
          </w:p>
          <w:p w14:paraId="0913DE59" w14:textId="25259C10" w:rsidR="003F5093" w:rsidRPr="001C6779" w:rsidRDefault="003F5093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A partir do momento que o selo vai fomentar se tem um estudo sobre o impacto na cidade</w:t>
            </w:r>
            <w:r w:rsidR="001C6A8C" w:rsidRPr="001C6779">
              <w:rPr>
                <w:rFonts w:ascii="Tahoma" w:hAnsi="Tahoma" w:cs="Tahoma"/>
              </w:rPr>
              <w:t>;</w:t>
            </w:r>
          </w:p>
          <w:p w14:paraId="3CEC3C92" w14:textId="2EE0D9F8" w:rsidR="003F5093" w:rsidRPr="001C6779" w:rsidRDefault="003F5093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Se vai aumentar significativamente esse tipo de transporte</w:t>
            </w:r>
            <w:r w:rsidR="001C6A8C" w:rsidRPr="001C6779">
              <w:rPr>
                <w:rFonts w:ascii="Tahoma" w:hAnsi="Tahoma" w:cs="Tahoma"/>
              </w:rPr>
              <w:t>;</w:t>
            </w:r>
          </w:p>
          <w:p w14:paraId="1F6E5122" w14:textId="0316D5DD" w:rsidR="003F5093" w:rsidRPr="001C6779" w:rsidRDefault="003F5093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Marcio lembrou que estarão em andamento com o Plano de Mobilidade Regional, podendo ser colocada essa demanda a SETEC</w:t>
            </w:r>
            <w:r w:rsidR="001C6A8C" w:rsidRPr="001C6779">
              <w:rPr>
                <w:rFonts w:ascii="Tahoma" w:hAnsi="Tahoma" w:cs="Tahoma"/>
              </w:rPr>
              <w:t>;</w:t>
            </w:r>
          </w:p>
          <w:p w14:paraId="30C4BD39" w14:textId="1E173FCD" w:rsidR="003F5093" w:rsidRPr="001C6779" w:rsidRDefault="003F5093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Coordenador informou que em Praia Grande, por mês recebe cerca de 300 ônibus</w:t>
            </w:r>
            <w:r w:rsidR="001C6A8C" w:rsidRPr="001C6779">
              <w:rPr>
                <w:rFonts w:ascii="Tahoma" w:hAnsi="Tahoma" w:cs="Tahoma"/>
              </w:rPr>
              <w:t>;</w:t>
            </w:r>
          </w:p>
          <w:p w14:paraId="75AF26BD" w14:textId="48790D11" w:rsidR="003F5093" w:rsidRPr="001C6779" w:rsidRDefault="003F5093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 xml:space="preserve">Milton </w:t>
            </w:r>
            <w:r w:rsidR="001C6A8C" w:rsidRPr="001C6779">
              <w:rPr>
                <w:rFonts w:ascii="Tahoma" w:hAnsi="Tahoma" w:cs="Tahoma"/>
              </w:rPr>
              <w:t xml:space="preserve">popôs </w:t>
            </w:r>
            <w:r w:rsidRPr="001C6779">
              <w:rPr>
                <w:rFonts w:ascii="Tahoma" w:hAnsi="Tahoma" w:cs="Tahoma"/>
              </w:rPr>
              <w:t>pegar</w:t>
            </w:r>
            <w:r w:rsidR="001C6A8C" w:rsidRPr="001C6779">
              <w:rPr>
                <w:rFonts w:ascii="Tahoma" w:hAnsi="Tahoma" w:cs="Tahoma"/>
              </w:rPr>
              <w:t>em</w:t>
            </w:r>
            <w:r w:rsidRPr="001C6779">
              <w:rPr>
                <w:rFonts w:ascii="Tahoma" w:hAnsi="Tahoma" w:cs="Tahoma"/>
              </w:rPr>
              <w:t xml:space="preserve"> o calendário a partir da implantação pegar os feriados, como será feita a fiscalização, trazer representantes da fiscalização para entenderem o nosso intuito e como irão proceder na fiscalização em seu município</w:t>
            </w:r>
            <w:r w:rsidR="001C6A8C" w:rsidRPr="001C6779">
              <w:rPr>
                <w:rFonts w:ascii="Tahoma" w:hAnsi="Tahoma" w:cs="Tahoma"/>
              </w:rPr>
              <w:t>;</w:t>
            </w:r>
          </w:p>
          <w:p w14:paraId="5DD12541" w14:textId="1C40441F" w:rsidR="003F5093" w:rsidRPr="001C6779" w:rsidRDefault="008029B7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 xml:space="preserve">Rui </w:t>
            </w:r>
            <w:r w:rsidR="001C6A8C" w:rsidRPr="001C6779">
              <w:rPr>
                <w:rFonts w:ascii="Tahoma" w:hAnsi="Tahoma" w:cs="Tahoma"/>
              </w:rPr>
              <w:t xml:space="preserve">disse </w:t>
            </w:r>
            <w:r w:rsidRPr="001C6779">
              <w:rPr>
                <w:rFonts w:ascii="Tahoma" w:hAnsi="Tahoma" w:cs="Tahoma"/>
              </w:rPr>
              <w:t>entende</w:t>
            </w:r>
            <w:r w:rsidR="001C6A8C" w:rsidRPr="001C6779">
              <w:rPr>
                <w:rFonts w:ascii="Tahoma" w:hAnsi="Tahoma" w:cs="Tahoma"/>
              </w:rPr>
              <w:t>r</w:t>
            </w:r>
            <w:r w:rsidRPr="001C6779">
              <w:rPr>
                <w:rFonts w:ascii="Tahoma" w:hAnsi="Tahoma" w:cs="Tahoma"/>
              </w:rPr>
              <w:t xml:space="preserve"> que o município que vai fazer o receptivo se encarregara de receber e acompanhar o ônibus enquanto estiver o município</w:t>
            </w:r>
            <w:r w:rsidR="001C6A8C" w:rsidRPr="001C6779">
              <w:rPr>
                <w:rFonts w:ascii="Tahoma" w:hAnsi="Tahoma" w:cs="Tahoma"/>
              </w:rPr>
              <w:t>;</w:t>
            </w:r>
          </w:p>
          <w:p w14:paraId="3D90DC23" w14:textId="68822D2E" w:rsidR="008029B7" w:rsidRPr="001C6779" w:rsidRDefault="008029B7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Marcio é como qualquer outro projeto</w:t>
            </w:r>
            <w:r w:rsidR="00910AF5" w:rsidRPr="001C6779">
              <w:rPr>
                <w:rFonts w:ascii="Tahoma" w:hAnsi="Tahoma" w:cs="Tahoma"/>
              </w:rPr>
              <w:t>, tem que passar por fases, serem feitos ajustes e tem que implementar para fazer ajustes</w:t>
            </w:r>
            <w:r w:rsidR="001C6A8C" w:rsidRPr="001C6779">
              <w:rPr>
                <w:rFonts w:ascii="Tahoma" w:hAnsi="Tahoma" w:cs="Tahoma"/>
              </w:rPr>
              <w:t>;</w:t>
            </w:r>
          </w:p>
          <w:p w14:paraId="01A32FE6" w14:textId="650C2855" w:rsidR="00910AF5" w:rsidRPr="001C6779" w:rsidRDefault="00910AF5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Importante aproveitar esse momento que está madura a discussão</w:t>
            </w:r>
            <w:r w:rsidR="001C6A8C" w:rsidRPr="001C6779">
              <w:rPr>
                <w:rFonts w:ascii="Tahoma" w:hAnsi="Tahoma" w:cs="Tahoma"/>
              </w:rPr>
              <w:t>;</w:t>
            </w:r>
          </w:p>
          <w:p w14:paraId="597E99C6" w14:textId="29CD06C7" w:rsidR="00910AF5" w:rsidRPr="001C6779" w:rsidRDefault="00910AF5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 xml:space="preserve">Coordenador </w:t>
            </w:r>
            <w:r w:rsidR="001C6A8C" w:rsidRPr="001C6779">
              <w:rPr>
                <w:rFonts w:ascii="Tahoma" w:hAnsi="Tahoma" w:cs="Tahoma"/>
              </w:rPr>
              <w:t>p</w:t>
            </w:r>
            <w:r w:rsidRPr="001C6779">
              <w:rPr>
                <w:rFonts w:ascii="Tahoma" w:hAnsi="Tahoma" w:cs="Tahoma"/>
              </w:rPr>
              <w:t>assará para a Coordenação da CT de Turismo esse posicionamento</w:t>
            </w:r>
            <w:r w:rsidR="001C6A8C" w:rsidRPr="001C6779">
              <w:rPr>
                <w:rFonts w:ascii="Tahoma" w:hAnsi="Tahoma" w:cs="Tahoma"/>
              </w:rPr>
              <w:t>;</w:t>
            </w:r>
          </w:p>
          <w:p w14:paraId="3BA26CFC" w14:textId="3989B678" w:rsidR="00910AF5" w:rsidRPr="001C6779" w:rsidRDefault="00910AF5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Solicitou que repassem os dados para a SETEC para que todas as cidades possam participar dos estudos</w:t>
            </w:r>
            <w:r w:rsidR="001C6A8C" w:rsidRPr="001C6779">
              <w:rPr>
                <w:rFonts w:ascii="Tahoma" w:hAnsi="Tahoma" w:cs="Tahoma"/>
              </w:rPr>
              <w:t>;</w:t>
            </w:r>
          </w:p>
          <w:p w14:paraId="0B385273" w14:textId="7329D994" w:rsidR="00910AF5" w:rsidRPr="001C6779" w:rsidRDefault="00910AF5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lastRenderedPageBreak/>
              <w:t>Encaminhar os dados de bilhetagem, o que tiver de 2019 para cá sobre transportes e trânsito</w:t>
            </w:r>
            <w:r w:rsidR="001C6A8C" w:rsidRPr="001C6779">
              <w:rPr>
                <w:rFonts w:ascii="Tahoma" w:hAnsi="Tahoma" w:cs="Tahoma"/>
              </w:rPr>
              <w:t>;</w:t>
            </w:r>
          </w:p>
          <w:p w14:paraId="1EA49685" w14:textId="278D079E" w:rsidR="00910AF5" w:rsidRPr="001C6779" w:rsidRDefault="00910AF5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Marcar uma nova reunião ordinária, tema aplicativos de transportes</w:t>
            </w:r>
            <w:r w:rsidR="001C6A8C" w:rsidRPr="001C6779">
              <w:rPr>
                <w:rFonts w:ascii="Tahoma" w:hAnsi="Tahoma" w:cs="Tahoma"/>
              </w:rPr>
              <w:t>;</w:t>
            </w:r>
          </w:p>
          <w:p w14:paraId="3F2F1B58" w14:textId="6869EDD2" w:rsidR="00910AF5" w:rsidRPr="001C6779" w:rsidRDefault="00910AF5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Tentar regras básicas para terem algo bem regulamentado</w:t>
            </w:r>
            <w:r w:rsidR="001C6A8C" w:rsidRPr="001C6779">
              <w:rPr>
                <w:rFonts w:ascii="Tahoma" w:hAnsi="Tahoma" w:cs="Tahoma"/>
              </w:rPr>
              <w:t>;</w:t>
            </w:r>
          </w:p>
          <w:p w14:paraId="65348540" w14:textId="42D57EAF" w:rsidR="00910AF5" w:rsidRPr="001C6779" w:rsidRDefault="00910AF5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Milton colocar na pauta os municípios que têm a intenção de aderir ao selo metropolitano</w:t>
            </w:r>
            <w:r w:rsidR="001C6A8C" w:rsidRPr="001C6779">
              <w:rPr>
                <w:rFonts w:ascii="Tahoma" w:hAnsi="Tahoma" w:cs="Tahoma"/>
              </w:rPr>
              <w:t>;</w:t>
            </w:r>
          </w:p>
          <w:p w14:paraId="3BB933C3" w14:textId="1369E0E9" w:rsidR="00910AF5" w:rsidRPr="001C6779" w:rsidRDefault="00910AF5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Marcio ver esse a CT Turismo tem o mesmo entendimento do Termo de Adesão</w:t>
            </w:r>
            <w:r w:rsidR="001C6A8C" w:rsidRPr="001C6779">
              <w:rPr>
                <w:rFonts w:ascii="Tahoma" w:hAnsi="Tahoma" w:cs="Tahoma"/>
              </w:rPr>
              <w:t>;</w:t>
            </w:r>
          </w:p>
          <w:p w14:paraId="12C0B84D" w14:textId="5FE5FC3F" w:rsidR="00910AF5" w:rsidRPr="001C6779" w:rsidRDefault="00910AF5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Rui a palavra final é da CT Turismo que levará ao Condesb</w:t>
            </w:r>
            <w:r w:rsidR="001C6A8C" w:rsidRPr="001C6779">
              <w:rPr>
                <w:rFonts w:ascii="Tahoma" w:hAnsi="Tahoma" w:cs="Tahoma"/>
              </w:rPr>
              <w:t>;</w:t>
            </w:r>
          </w:p>
          <w:p w14:paraId="05E0FBD7" w14:textId="150AE02B" w:rsidR="00910AF5" w:rsidRPr="001C6779" w:rsidRDefault="00380D3C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Farão comunicado sobre o posicionamento desta CT a CT de Turismo</w:t>
            </w:r>
            <w:r w:rsidR="001C6A8C" w:rsidRPr="001C6779">
              <w:rPr>
                <w:rFonts w:ascii="Tahoma" w:hAnsi="Tahoma" w:cs="Tahoma"/>
              </w:rPr>
              <w:t>;</w:t>
            </w:r>
          </w:p>
          <w:p w14:paraId="21FA50D8" w14:textId="0C31CEF3" w:rsidR="00380D3C" w:rsidRPr="001C6779" w:rsidRDefault="00380D3C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 xml:space="preserve">Manifestação de interesse a comunicar a </w:t>
            </w:r>
            <w:proofErr w:type="spellStart"/>
            <w:r w:rsidRPr="001C6779">
              <w:rPr>
                <w:rFonts w:ascii="Tahoma" w:hAnsi="Tahoma" w:cs="Tahoma"/>
              </w:rPr>
              <w:t>Ct</w:t>
            </w:r>
            <w:proofErr w:type="spellEnd"/>
            <w:r w:rsidRPr="001C6779">
              <w:rPr>
                <w:rFonts w:ascii="Tahoma" w:hAnsi="Tahoma" w:cs="Tahoma"/>
              </w:rPr>
              <w:t xml:space="preserve"> de Turismo</w:t>
            </w:r>
          </w:p>
          <w:p w14:paraId="6DDCF314" w14:textId="794C9522" w:rsidR="00380D3C" w:rsidRPr="001C6779" w:rsidRDefault="00380D3C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Conversar com os</w:t>
            </w:r>
            <w:r w:rsidR="001C6A8C" w:rsidRPr="001C6779">
              <w:rPr>
                <w:rFonts w:ascii="Tahoma" w:hAnsi="Tahoma" w:cs="Tahoma"/>
              </w:rPr>
              <w:t xml:space="preserve"> </w:t>
            </w:r>
            <w:r w:rsidRPr="001C6779">
              <w:rPr>
                <w:rFonts w:ascii="Tahoma" w:hAnsi="Tahoma" w:cs="Tahoma"/>
              </w:rPr>
              <w:t>prefeitos</w:t>
            </w:r>
            <w:r w:rsidR="001C6A8C" w:rsidRPr="001C6779">
              <w:rPr>
                <w:rFonts w:ascii="Tahoma" w:hAnsi="Tahoma" w:cs="Tahoma"/>
              </w:rPr>
              <w:t>;</w:t>
            </w:r>
          </w:p>
          <w:p w14:paraId="1EBD40A7" w14:textId="0A0236C9" w:rsidR="00380D3C" w:rsidRPr="001C6779" w:rsidRDefault="00380D3C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Próxima reunião 25/06, 10h00</w:t>
            </w:r>
            <w:r w:rsidR="001C6A8C" w:rsidRPr="001C6779">
              <w:rPr>
                <w:rFonts w:ascii="Tahoma" w:hAnsi="Tahoma" w:cs="Tahoma"/>
              </w:rPr>
              <w:t>;</w:t>
            </w:r>
          </w:p>
          <w:p w14:paraId="4122CC63" w14:textId="1CDC0528" w:rsidR="00380D3C" w:rsidRPr="001C6779" w:rsidRDefault="00380D3C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Marcio se tem algum contato de aplicativo de transportes, necessidade de número de frotas, viagens para ser trabalhado no plano de mobilidade</w:t>
            </w:r>
            <w:r w:rsidR="001C6A8C" w:rsidRPr="001C6779">
              <w:rPr>
                <w:rFonts w:ascii="Tahoma" w:hAnsi="Tahoma" w:cs="Tahoma"/>
              </w:rPr>
              <w:t>;</w:t>
            </w:r>
          </w:p>
          <w:p w14:paraId="2F0BDD42" w14:textId="3FBE87A7" w:rsidR="00380D3C" w:rsidRPr="001C6779" w:rsidRDefault="00380D3C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proofErr w:type="spellStart"/>
            <w:r w:rsidRPr="001C6779">
              <w:rPr>
                <w:rFonts w:ascii="Tahoma" w:hAnsi="Tahoma" w:cs="Tahoma"/>
              </w:rPr>
              <w:t>Plan</w:t>
            </w:r>
            <w:proofErr w:type="spellEnd"/>
            <w:r w:rsidRPr="001C6779">
              <w:rPr>
                <w:rFonts w:ascii="Tahoma" w:hAnsi="Tahoma" w:cs="Tahoma"/>
              </w:rPr>
              <w:t xml:space="preserve"> TL, SLT, foi feito esse plano pensando na logística da macrometrópole paulista</w:t>
            </w:r>
            <w:r w:rsidR="001C6A8C" w:rsidRPr="001C6779">
              <w:rPr>
                <w:rFonts w:ascii="Tahoma" w:hAnsi="Tahoma" w:cs="Tahoma"/>
              </w:rPr>
              <w:t>;</w:t>
            </w:r>
          </w:p>
          <w:p w14:paraId="63A025C9" w14:textId="0B66ED62" w:rsidR="00380D3C" w:rsidRPr="001C6779" w:rsidRDefault="00380D3C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Lançamento dia 21/06, no Instituto de Engenharia</w:t>
            </w:r>
            <w:r w:rsidR="001C6A8C" w:rsidRPr="001C6779">
              <w:rPr>
                <w:rFonts w:ascii="Tahoma" w:hAnsi="Tahoma" w:cs="Tahoma"/>
              </w:rPr>
              <w:t>;</w:t>
            </w:r>
          </w:p>
          <w:p w14:paraId="17B58413" w14:textId="06AD88AB" w:rsidR="00380D3C" w:rsidRPr="001C6779" w:rsidRDefault="00380D3C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Será colocado na reunião do Condesb</w:t>
            </w:r>
            <w:r w:rsidR="001C6A8C" w:rsidRPr="001C6779">
              <w:rPr>
                <w:rFonts w:ascii="Tahoma" w:hAnsi="Tahoma" w:cs="Tahoma"/>
              </w:rPr>
              <w:t>;</w:t>
            </w:r>
          </w:p>
          <w:p w14:paraId="4FC2C582" w14:textId="5BA9A278" w:rsidR="00380D3C" w:rsidRPr="001C6779" w:rsidRDefault="00380D3C" w:rsidP="003B1F6C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Milton sugeriu que procure</w:t>
            </w:r>
            <w:r w:rsidR="001C6A8C" w:rsidRPr="001C6779">
              <w:rPr>
                <w:rFonts w:ascii="Tahoma" w:hAnsi="Tahoma" w:cs="Tahoma"/>
              </w:rPr>
              <w:t>m</w:t>
            </w:r>
            <w:r w:rsidRPr="001C6779">
              <w:rPr>
                <w:rFonts w:ascii="Tahoma" w:hAnsi="Tahoma" w:cs="Tahoma"/>
              </w:rPr>
              <w:t xml:space="preserve"> a Patrícia Borges, assessora da Prefeita Raquel Chini,</w:t>
            </w:r>
            <w:r w:rsidR="001C6A8C" w:rsidRPr="001C6779">
              <w:rPr>
                <w:rFonts w:ascii="Tahoma" w:hAnsi="Tahoma" w:cs="Tahoma"/>
              </w:rPr>
              <w:t xml:space="preserve"> pois ela</w:t>
            </w:r>
            <w:r w:rsidRPr="001C6779">
              <w:rPr>
                <w:rFonts w:ascii="Tahoma" w:hAnsi="Tahoma" w:cs="Tahoma"/>
              </w:rPr>
              <w:t xml:space="preserve"> tem o contato da 99</w:t>
            </w:r>
            <w:r w:rsidR="001C6779" w:rsidRPr="001C6779">
              <w:rPr>
                <w:rFonts w:ascii="Tahoma" w:hAnsi="Tahoma" w:cs="Tahoma"/>
              </w:rPr>
              <w:t>;</w:t>
            </w:r>
          </w:p>
          <w:p w14:paraId="1BAE0303" w14:textId="05A3231B" w:rsidR="003263BE" w:rsidRPr="001C6779" w:rsidRDefault="00753B68" w:rsidP="00910AF5">
            <w:pPr>
              <w:pStyle w:val="PargrafodaLista"/>
              <w:numPr>
                <w:ilvl w:val="0"/>
                <w:numId w:val="18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1C6779">
              <w:rPr>
                <w:rFonts w:ascii="Tahoma" w:hAnsi="Tahoma" w:cs="Tahoma"/>
              </w:rPr>
              <w:t>Não havendo mais nada a tratar foi encerrada a reunião.</w:t>
            </w:r>
          </w:p>
        </w:tc>
      </w:tr>
    </w:tbl>
    <w:p w14:paraId="54E30425" w14:textId="77777777" w:rsidR="003263BE" w:rsidRPr="001C6779" w:rsidRDefault="003263BE" w:rsidP="003263BE">
      <w:pPr>
        <w:jc w:val="center"/>
        <w:rPr>
          <w:rFonts w:ascii="Tahoma" w:hAnsi="Tahoma" w:cs="Tahoma"/>
        </w:rPr>
      </w:pPr>
    </w:p>
    <w:p w14:paraId="2422F442" w14:textId="4A84E4E2" w:rsidR="003263BE" w:rsidRPr="001C6779" w:rsidRDefault="003263BE" w:rsidP="003263BE">
      <w:pPr>
        <w:jc w:val="center"/>
        <w:rPr>
          <w:rFonts w:ascii="Tahoma" w:hAnsi="Tahoma" w:cs="Tahoma"/>
        </w:rPr>
      </w:pPr>
      <w:r w:rsidRPr="001C6779">
        <w:rPr>
          <w:rFonts w:ascii="Tahoma" w:hAnsi="Tahoma" w:cs="Tahoma"/>
        </w:rPr>
        <w:t xml:space="preserve">Santos, </w:t>
      </w:r>
      <w:r w:rsidR="00CD33A9" w:rsidRPr="001C6779">
        <w:rPr>
          <w:rFonts w:ascii="Tahoma" w:hAnsi="Tahoma" w:cs="Tahoma"/>
        </w:rPr>
        <w:t>1</w:t>
      </w:r>
      <w:r w:rsidR="00261DE3" w:rsidRPr="001C6779">
        <w:rPr>
          <w:rFonts w:ascii="Tahoma" w:hAnsi="Tahoma" w:cs="Tahoma"/>
        </w:rPr>
        <w:t>1</w:t>
      </w:r>
      <w:r w:rsidR="00B40073" w:rsidRPr="001C6779">
        <w:rPr>
          <w:rFonts w:ascii="Tahoma" w:hAnsi="Tahoma" w:cs="Tahoma"/>
        </w:rPr>
        <w:t xml:space="preserve"> </w:t>
      </w:r>
      <w:r w:rsidR="00436A6E" w:rsidRPr="001C6779">
        <w:rPr>
          <w:rFonts w:ascii="Tahoma" w:hAnsi="Tahoma" w:cs="Tahoma"/>
        </w:rPr>
        <w:t xml:space="preserve">de </w:t>
      </w:r>
      <w:r w:rsidR="00CD33A9" w:rsidRPr="001C6779">
        <w:rPr>
          <w:rFonts w:ascii="Tahoma" w:hAnsi="Tahoma" w:cs="Tahoma"/>
        </w:rPr>
        <w:t>junho</w:t>
      </w:r>
      <w:r w:rsidRPr="001C6779">
        <w:rPr>
          <w:rFonts w:ascii="Tahoma" w:hAnsi="Tahoma" w:cs="Tahoma"/>
        </w:rPr>
        <w:t xml:space="preserve"> de 202</w:t>
      </w:r>
      <w:r w:rsidR="00D7083D" w:rsidRPr="001C6779">
        <w:rPr>
          <w:rFonts w:ascii="Tahoma" w:hAnsi="Tahoma" w:cs="Tahoma"/>
        </w:rPr>
        <w:t>1</w:t>
      </w:r>
    </w:p>
    <w:p w14:paraId="6C014245" w14:textId="77777777" w:rsidR="003263BE" w:rsidRPr="001C6779" w:rsidRDefault="003263BE" w:rsidP="003263BE">
      <w:pPr>
        <w:pStyle w:val="Cabealho"/>
        <w:tabs>
          <w:tab w:val="clear" w:pos="4320"/>
          <w:tab w:val="clear" w:pos="8640"/>
        </w:tabs>
        <w:jc w:val="center"/>
        <w:rPr>
          <w:rFonts w:ascii="Tahoma" w:hAnsi="Tahoma" w:cs="Tahoma"/>
          <w:b/>
          <w:sz w:val="22"/>
          <w:szCs w:val="22"/>
        </w:rPr>
      </w:pPr>
    </w:p>
    <w:p w14:paraId="0758370C" w14:textId="77777777" w:rsidR="003263BE" w:rsidRPr="001C6779" w:rsidRDefault="003263BE" w:rsidP="003263BE">
      <w:pPr>
        <w:pStyle w:val="Cabealho"/>
        <w:tabs>
          <w:tab w:val="clear" w:pos="4320"/>
          <w:tab w:val="clear" w:pos="8640"/>
        </w:tabs>
        <w:jc w:val="center"/>
        <w:rPr>
          <w:rFonts w:ascii="Tahoma" w:hAnsi="Tahoma" w:cs="Tahoma"/>
          <w:b/>
          <w:sz w:val="22"/>
          <w:szCs w:val="22"/>
        </w:rPr>
      </w:pPr>
    </w:p>
    <w:p w14:paraId="5E448313" w14:textId="77777777" w:rsidR="003263BE" w:rsidRPr="001C6779" w:rsidRDefault="003263BE" w:rsidP="003263BE">
      <w:pPr>
        <w:pStyle w:val="Cabealho"/>
        <w:tabs>
          <w:tab w:val="clear" w:pos="4320"/>
          <w:tab w:val="clear" w:pos="8640"/>
        </w:tabs>
        <w:jc w:val="center"/>
        <w:rPr>
          <w:rFonts w:ascii="Tahoma" w:hAnsi="Tahoma" w:cs="Tahoma"/>
          <w:b/>
          <w:sz w:val="22"/>
          <w:szCs w:val="22"/>
        </w:rPr>
      </w:pPr>
    </w:p>
    <w:p w14:paraId="05656731" w14:textId="38201EED" w:rsidR="003263BE" w:rsidRPr="001C6779" w:rsidRDefault="000A2648" w:rsidP="003263BE">
      <w:pPr>
        <w:pStyle w:val="Cabealho"/>
        <w:tabs>
          <w:tab w:val="clear" w:pos="4320"/>
          <w:tab w:val="clear" w:pos="8640"/>
        </w:tabs>
        <w:jc w:val="center"/>
        <w:rPr>
          <w:rFonts w:ascii="Tahoma" w:hAnsi="Tahoma" w:cs="Tahoma"/>
          <w:b/>
          <w:sz w:val="22"/>
          <w:szCs w:val="22"/>
        </w:rPr>
      </w:pPr>
      <w:r w:rsidRPr="001C6779">
        <w:rPr>
          <w:rFonts w:ascii="Tahoma" w:hAnsi="Tahoma" w:cs="Tahoma"/>
          <w:b/>
          <w:sz w:val="22"/>
          <w:szCs w:val="22"/>
        </w:rPr>
        <w:t>LEANDRO AVELINO</w:t>
      </w:r>
    </w:p>
    <w:p w14:paraId="1E347CDF" w14:textId="1CB899A5" w:rsidR="003263BE" w:rsidRPr="001C6779" w:rsidRDefault="005408FC" w:rsidP="003263BE">
      <w:pPr>
        <w:pStyle w:val="Cabealho"/>
        <w:tabs>
          <w:tab w:val="clear" w:pos="4320"/>
          <w:tab w:val="clear" w:pos="8640"/>
        </w:tabs>
        <w:jc w:val="center"/>
        <w:rPr>
          <w:rFonts w:ascii="Tahoma" w:hAnsi="Tahoma" w:cs="Tahoma"/>
          <w:sz w:val="22"/>
          <w:szCs w:val="22"/>
        </w:rPr>
      </w:pPr>
      <w:r w:rsidRPr="001C6779">
        <w:rPr>
          <w:rFonts w:ascii="Tahoma" w:hAnsi="Tahoma" w:cs="Tahoma"/>
          <w:sz w:val="22"/>
          <w:szCs w:val="22"/>
        </w:rPr>
        <w:t>Coordena</w:t>
      </w:r>
      <w:r w:rsidR="000A2648" w:rsidRPr="001C6779">
        <w:rPr>
          <w:rFonts w:ascii="Tahoma" w:hAnsi="Tahoma" w:cs="Tahoma"/>
          <w:sz w:val="22"/>
          <w:szCs w:val="22"/>
        </w:rPr>
        <w:t>dor</w:t>
      </w:r>
    </w:p>
    <w:p w14:paraId="5EA74815" w14:textId="77777777" w:rsidR="003263BE" w:rsidRPr="001C6779" w:rsidRDefault="003263BE" w:rsidP="003263BE">
      <w:pPr>
        <w:pStyle w:val="Cabealho"/>
        <w:tabs>
          <w:tab w:val="clear" w:pos="4320"/>
          <w:tab w:val="clear" w:pos="8640"/>
        </w:tabs>
        <w:jc w:val="center"/>
        <w:rPr>
          <w:rFonts w:ascii="Tahoma" w:hAnsi="Tahoma" w:cs="Tahoma"/>
          <w:sz w:val="22"/>
          <w:szCs w:val="22"/>
        </w:rPr>
      </w:pPr>
    </w:p>
    <w:p w14:paraId="52853BFF" w14:textId="77777777" w:rsidR="003263BE" w:rsidRPr="001C6779" w:rsidRDefault="003263BE" w:rsidP="003263BE">
      <w:pPr>
        <w:pStyle w:val="Cabealho"/>
        <w:tabs>
          <w:tab w:val="clear" w:pos="4320"/>
          <w:tab w:val="clear" w:pos="8640"/>
        </w:tabs>
        <w:jc w:val="center"/>
        <w:rPr>
          <w:rFonts w:ascii="Tahoma" w:hAnsi="Tahoma" w:cs="Tahoma"/>
          <w:sz w:val="22"/>
          <w:szCs w:val="22"/>
        </w:rPr>
      </w:pPr>
    </w:p>
    <w:p w14:paraId="5C5B94D4" w14:textId="77777777" w:rsidR="003263BE" w:rsidRPr="001C6779" w:rsidRDefault="003263BE" w:rsidP="003263BE">
      <w:pPr>
        <w:pStyle w:val="Cabealho"/>
        <w:tabs>
          <w:tab w:val="clear" w:pos="4320"/>
          <w:tab w:val="clear" w:pos="8640"/>
        </w:tabs>
        <w:jc w:val="center"/>
        <w:rPr>
          <w:rFonts w:ascii="Tahoma" w:hAnsi="Tahoma" w:cs="Tahoma"/>
          <w:sz w:val="22"/>
          <w:szCs w:val="22"/>
        </w:rPr>
      </w:pPr>
    </w:p>
    <w:p w14:paraId="40697822" w14:textId="77777777" w:rsidR="003263BE" w:rsidRPr="001C6779" w:rsidRDefault="003263BE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 w:rsidRPr="001C6779">
        <w:rPr>
          <w:rFonts w:ascii="Tahoma" w:hAnsi="Tahoma" w:cs="Tahoma"/>
          <w:sz w:val="22"/>
          <w:szCs w:val="22"/>
        </w:rPr>
        <w:t>LUCIANA FREITAS LEMOS DOS SANTOS</w:t>
      </w:r>
    </w:p>
    <w:p w14:paraId="29329881" w14:textId="4E39BB35" w:rsidR="003263BE" w:rsidRPr="001C6779" w:rsidRDefault="003263BE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 w:rsidRPr="001C6779">
        <w:rPr>
          <w:rFonts w:ascii="Tahoma" w:hAnsi="Tahoma" w:cs="Tahoma"/>
          <w:sz w:val="22"/>
          <w:szCs w:val="22"/>
        </w:rPr>
        <w:t>Secretária</w:t>
      </w:r>
    </w:p>
    <w:p w14:paraId="14E26D25" w14:textId="4C4F499E" w:rsidR="000A2648" w:rsidRPr="001C6779" w:rsidRDefault="000A2648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7B4EAAE0" w14:textId="6C23E115" w:rsidR="00753B68" w:rsidRPr="001C6779" w:rsidRDefault="00753B68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30FA7DFD" w14:textId="23C8A0C7" w:rsidR="00212A82" w:rsidRPr="001C6779" w:rsidRDefault="00E40303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 w:rsidRPr="001C6779">
        <w:rPr>
          <w:noProof/>
          <w:sz w:val="22"/>
          <w:szCs w:val="22"/>
          <w:lang w:eastAsia="pt-BR"/>
        </w:rPr>
        <w:lastRenderedPageBreak/>
        <w:drawing>
          <wp:inline distT="0" distB="0" distL="0" distR="0" wp14:anchorId="62CCC922" wp14:editId="221A918A">
            <wp:extent cx="5400040" cy="3037840"/>
            <wp:effectExtent l="0" t="0" r="0" b="0"/>
            <wp:docPr id="1" name="Imagem 1" descr="Interface gráfica do usuári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 descr="Interface gráfica do usuário, Aplicativo&#10;&#10;Descrição gerada automaticament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4A6CA" w14:textId="70DD8ADF" w:rsidR="00212A82" w:rsidRPr="001C6779" w:rsidRDefault="00212A82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7E2583EB" w14:textId="1451E935" w:rsidR="00212A82" w:rsidRPr="001C6779" w:rsidRDefault="003D1F62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 w:rsidRPr="001C6779">
        <w:rPr>
          <w:noProof/>
          <w:sz w:val="22"/>
          <w:szCs w:val="22"/>
          <w:lang w:eastAsia="pt-BR"/>
        </w:rPr>
        <w:drawing>
          <wp:inline distT="0" distB="0" distL="0" distR="0" wp14:anchorId="0911AA70" wp14:editId="57E55745">
            <wp:extent cx="5400040" cy="3037840"/>
            <wp:effectExtent l="0" t="0" r="0" b="0"/>
            <wp:docPr id="2" name="Imagem 2" descr="Interface gráfica do usuár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2" descr="Interface gráfica do usuário&#10;&#10;Descrição gerada automaticament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C4263" w14:textId="453BA948" w:rsidR="003D1F62" w:rsidRPr="001C6779" w:rsidRDefault="003D1F62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1CD9F66A" w14:textId="73C1F4BD" w:rsidR="003D1F62" w:rsidRPr="001C6779" w:rsidRDefault="003D1F62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 w:rsidRPr="001C6779">
        <w:rPr>
          <w:noProof/>
          <w:sz w:val="22"/>
          <w:szCs w:val="22"/>
          <w:lang w:eastAsia="pt-BR"/>
        </w:rPr>
        <w:lastRenderedPageBreak/>
        <w:drawing>
          <wp:inline distT="0" distB="0" distL="0" distR="0" wp14:anchorId="6147CB70" wp14:editId="0A111F27">
            <wp:extent cx="5400040" cy="3037840"/>
            <wp:effectExtent l="0" t="0" r="0" b="0"/>
            <wp:docPr id="3" name="Imagem 3" descr="Interface gráfica do usuário, Sit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3" descr="Interface gráfica do usuário, Site&#10;&#10;Descrição gerada automaticament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6DE35" w14:textId="77777777" w:rsidR="003D1F62" w:rsidRPr="001C6779" w:rsidRDefault="003D1F62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3755D811" w14:textId="148925BC" w:rsidR="003D1F62" w:rsidRPr="001C6779" w:rsidRDefault="003D1F62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6C7967FF" w14:textId="018722D3" w:rsidR="003D1F62" w:rsidRPr="001C6779" w:rsidRDefault="003D1F62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 w:rsidRPr="001C6779">
        <w:rPr>
          <w:noProof/>
          <w:sz w:val="22"/>
          <w:szCs w:val="22"/>
          <w:lang w:eastAsia="pt-BR"/>
        </w:rPr>
        <w:drawing>
          <wp:inline distT="0" distB="0" distL="0" distR="0" wp14:anchorId="3C7BF0BC" wp14:editId="6D12B3C3">
            <wp:extent cx="5400040" cy="3037840"/>
            <wp:effectExtent l="0" t="0" r="0" b="0"/>
            <wp:docPr id="4" name="Imagem 4" descr="Interface gráfica do usuário, Sit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4" descr="Interface gráfica do usuário, Site&#10;&#10;Descrição gerada automaticament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FAA2E" w14:textId="10008652" w:rsidR="003D1F62" w:rsidRPr="001C6779" w:rsidRDefault="003D1F62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7F2DAF02" w14:textId="5171062B" w:rsidR="003D1F62" w:rsidRPr="001C6779" w:rsidRDefault="003D1F62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 w:rsidRPr="001C6779">
        <w:rPr>
          <w:noProof/>
          <w:sz w:val="22"/>
          <w:szCs w:val="22"/>
          <w:lang w:eastAsia="pt-BR"/>
        </w:rPr>
        <w:lastRenderedPageBreak/>
        <w:drawing>
          <wp:inline distT="0" distB="0" distL="0" distR="0" wp14:anchorId="5F961C2B" wp14:editId="23D3B522">
            <wp:extent cx="5400040" cy="3037840"/>
            <wp:effectExtent l="0" t="0" r="0" b="0"/>
            <wp:docPr id="21" name="Imagem 21" descr="Interface gráfica do usuár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m 21" descr="Interface gráfica do usuário&#10;&#10;Descrição gerada automaticament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68E23" w14:textId="7BAA8F95" w:rsidR="003D1F62" w:rsidRPr="001C6779" w:rsidRDefault="003D1F62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 w:rsidRPr="001C6779">
        <w:rPr>
          <w:noProof/>
          <w:sz w:val="22"/>
          <w:szCs w:val="22"/>
          <w:lang w:eastAsia="pt-BR"/>
        </w:rPr>
        <w:drawing>
          <wp:inline distT="0" distB="0" distL="0" distR="0" wp14:anchorId="37FB7352" wp14:editId="1C65779D">
            <wp:extent cx="5400040" cy="3037840"/>
            <wp:effectExtent l="0" t="0" r="0" b="0"/>
            <wp:docPr id="22" name="Imagem 22" descr="Tela de computador com texto preto sobre fundo bran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m 22" descr="Tela de computador com texto preto sobre fundo branco&#10;&#10;Descrição gerada automaticament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34741" w14:textId="1C2246DF" w:rsidR="003D1F62" w:rsidRPr="001C6779" w:rsidRDefault="003D1F62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6A05AA4F" w14:textId="2E4BE611" w:rsidR="003D1F62" w:rsidRPr="001C6779" w:rsidRDefault="003D1F62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 w:rsidRPr="001C6779">
        <w:rPr>
          <w:noProof/>
          <w:sz w:val="22"/>
          <w:szCs w:val="22"/>
          <w:lang w:eastAsia="pt-BR"/>
        </w:rPr>
        <w:lastRenderedPageBreak/>
        <w:drawing>
          <wp:inline distT="0" distB="0" distL="0" distR="0" wp14:anchorId="352CAAF3" wp14:editId="7CA703DB">
            <wp:extent cx="5400040" cy="3037840"/>
            <wp:effectExtent l="0" t="0" r="0" b="0"/>
            <wp:docPr id="23" name="Imagem 23" descr="Interface gráfica do usuár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m 23" descr="Interface gráfica do usuário&#10;&#10;Descrição gerada automaticament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5D73E" w14:textId="085B1446" w:rsidR="003D1F62" w:rsidRPr="001C6779" w:rsidRDefault="003D1F62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292570A3" w14:textId="00CB9C4B" w:rsidR="003D1F62" w:rsidRPr="001C6779" w:rsidRDefault="003D1F62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 w:rsidRPr="001C6779">
        <w:rPr>
          <w:noProof/>
          <w:sz w:val="22"/>
          <w:szCs w:val="22"/>
          <w:lang w:eastAsia="pt-BR"/>
        </w:rPr>
        <w:drawing>
          <wp:inline distT="0" distB="0" distL="0" distR="0" wp14:anchorId="2B3FE5C4" wp14:editId="662DA97A">
            <wp:extent cx="5400040" cy="3037840"/>
            <wp:effectExtent l="0" t="0" r="0" b="0"/>
            <wp:docPr id="24" name="Imagem 24" descr="Interface gráfica do usuár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m 24" descr="Interface gráfica do usuário&#10;&#10;Descrição gerada automaticamente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79D19" w14:textId="37C4F3DC" w:rsidR="003D1F62" w:rsidRPr="001C6779" w:rsidRDefault="003D1F62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19CC18FD" w14:textId="5A5EDA5F" w:rsidR="003D1F62" w:rsidRPr="001C6779" w:rsidRDefault="003D1F62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 w:rsidRPr="001C6779">
        <w:rPr>
          <w:noProof/>
          <w:sz w:val="22"/>
          <w:szCs w:val="22"/>
          <w:lang w:eastAsia="pt-BR"/>
        </w:rPr>
        <w:lastRenderedPageBreak/>
        <w:drawing>
          <wp:inline distT="0" distB="0" distL="0" distR="0" wp14:anchorId="6EAE9977" wp14:editId="7E674213">
            <wp:extent cx="5400040" cy="3037840"/>
            <wp:effectExtent l="0" t="0" r="0" b="0"/>
            <wp:docPr id="25" name="Imagem 25" descr="Interface gráfica do usuár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m 25" descr="Interface gráfica do usuário&#10;&#10;Descrição gerada automaticamente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C57F1" w14:textId="704692EC" w:rsidR="003D1F62" w:rsidRPr="001C6779" w:rsidRDefault="003D1F62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5E7F64DD" w14:textId="53F1690F" w:rsidR="003D1F62" w:rsidRPr="001C6779" w:rsidRDefault="003D1F62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 w:rsidRPr="001C6779">
        <w:rPr>
          <w:noProof/>
          <w:sz w:val="22"/>
          <w:szCs w:val="22"/>
          <w:lang w:eastAsia="pt-BR"/>
        </w:rPr>
        <w:drawing>
          <wp:inline distT="0" distB="0" distL="0" distR="0" wp14:anchorId="37735B10" wp14:editId="1514A457">
            <wp:extent cx="5400040" cy="3037840"/>
            <wp:effectExtent l="0" t="0" r="0" b="0"/>
            <wp:docPr id="26" name="Imagem 26" descr="Tela de computador com texto preto sobre fundo bran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m 26" descr="Tela de computador com texto preto sobre fundo branco&#10;&#10;Descrição gerada automaticament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83AEA" w14:textId="2AAF7D66" w:rsidR="003D1F62" w:rsidRPr="001C6779" w:rsidRDefault="003D1F62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296A84ED" w14:textId="767A4DE3" w:rsidR="003D1F62" w:rsidRPr="001C6779" w:rsidRDefault="003D1F62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14:paraId="4D0AFCD8" w14:textId="017774F0" w:rsidR="003D1F62" w:rsidRPr="001C6779" w:rsidRDefault="003D1F62" w:rsidP="000A2648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 w:rsidRPr="001C6779">
        <w:rPr>
          <w:noProof/>
          <w:sz w:val="22"/>
          <w:szCs w:val="22"/>
          <w:lang w:eastAsia="pt-BR"/>
        </w:rPr>
        <w:lastRenderedPageBreak/>
        <w:drawing>
          <wp:inline distT="0" distB="0" distL="0" distR="0" wp14:anchorId="5ECDC3B9" wp14:editId="407377C1">
            <wp:extent cx="5400040" cy="3037840"/>
            <wp:effectExtent l="0" t="0" r="0" b="0"/>
            <wp:docPr id="27" name="Imagem 27" descr="Interface gráfica do usuário, Sit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m 27" descr="Interface gráfica do usuário, Site&#10;&#10;Descrição gerada automaticamente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D1F62" w:rsidRPr="001C6779" w:rsidSect="003C603F">
      <w:footerReference w:type="default" r:id="rId19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878EB43" w14:textId="77777777" w:rsidR="006D470A" w:rsidRDefault="006D470A" w:rsidP="003263BE">
      <w:pPr>
        <w:spacing w:after="0" w:line="240" w:lineRule="auto"/>
      </w:pPr>
      <w:r>
        <w:separator/>
      </w:r>
    </w:p>
  </w:endnote>
  <w:endnote w:type="continuationSeparator" w:id="0">
    <w:p w14:paraId="375BE806" w14:textId="77777777" w:rsidR="006D470A" w:rsidRDefault="006D470A" w:rsidP="003263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badi">
    <w:altName w:val="Abadi"/>
    <w:charset w:val="00"/>
    <w:family w:val="swiss"/>
    <w:pitch w:val="variable"/>
    <w:sig w:usb0="800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Roboto">
    <w:altName w:val="Times New Roman"/>
    <w:charset w:val="00"/>
    <w:family w:val="auto"/>
    <w:pitch w:val="variable"/>
    <w:sig w:usb0="00000001" w:usb1="5000205B" w:usb2="0000002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254934328"/>
      <w:docPartObj>
        <w:docPartGallery w:val="Page Numbers (Bottom of Page)"/>
        <w:docPartUnique/>
      </w:docPartObj>
    </w:sdtPr>
    <w:sdtEndPr/>
    <w:sdtContent>
      <w:p w14:paraId="22B76DDB" w14:textId="3CECEFC7" w:rsidR="00B34E35" w:rsidRDefault="00B34E35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5597A">
          <w:rPr>
            <w:noProof/>
          </w:rPr>
          <w:t>10</w:t>
        </w:r>
        <w:r>
          <w:fldChar w:fldCharType="end"/>
        </w:r>
      </w:p>
    </w:sdtContent>
  </w:sdt>
  <w:p w14:paraId="63A9F1BA" w14:textId="5CFE4C06" w:rsidR="003263BE" w:rsidRDefault="003263BE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13BCB81" w14:textId="77777777" w:rsidR="006D470A" w:rsidRDefault="006D470A" w:rsidP="003263BE">
      <w:pPr>
        <w:spacing w:after="0" w:line="240" w:lineRule="auto"/>
      </w:pPr>
      <w:r>
        <w:separator/>
      </w:r>
    </w:p>
  </w:footnote>
  <w:footnote w:type="continuationSeparator" w:id="0">
    <w:p w14:paraId="45ECB23D" w14:textId="77777777" w:rsidR="006D470A" w:rsidRDefault="006D470A" w:rsidP="003263B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192FFB"/>
    <w:multiLevelType w:val="hybridMultilevel"/>
    <w:tmpl w:val="EA2C1E50"/>
    <w:lvl w:ilvl="0" w:tplc="B4DC09AE">
      <w:start w:val="1"/>
      <w:numFmt w:val="bullet"/>
      <w:lvlText w:val="'"/>
      <w:lvlJc w:val="left"/>
      <w:pPr>
        <w:ind w:left="720" w:hanging="360"/>
      </w:pPr>
      <w:rPr>
        <w:rFonts w:ascii="Abadi" w:hAnsi="Aba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467BE3"/>
    <w:multiLevelType w:val="hybridMultilevel"/>
    <w:tmpl w:val="2D1298BE"/>
    <w:lvl w:ilvl="0" w:tplc="DD021BFA">
      <w:start w:val="1"/>
      <w:numFmt w:val="bullet"/>
      <w:lvlText w:val="-"/>
      <w:lvlJc w:val="left"/>
      <w:pPr>
        <w:ind w:left="720" w:hanging="360"/>
      </w:pPr>
      <w:rPr>
        <w:rFonts w:ascii="Abadi" w:hAnsi="Aba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56B56A4"/>
    <w:multiLevelType w:val="hybridMultilevel"/>
    <w:tmpl w:val="133413B0"/>
    <w:lvl w:ilvl="0" w:tplc="DD021BFA">
      <w:start w:val="1"/>
      <w:numFmt w:val="bullet"/>
      <w:lvlText w:val="-"/>
      <w:lvlJc w:val="left"/>
      <w:pPr>
        <w:ind w:left="720" w:hanging="360"/>
      </w:pPr>
      <w:rPr>
        <w:rFonts w:ascii="Abadi" w:hAnsi="Aba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5870408"/>
    <w:multiLevelType w:val="hybridMultilevel"/>
    <w:tmpl w:val="A104A98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7A132EB"/>
    <w:multiLevelType w:val="hybridMultilevel"/>
    <w:tmpl w:val="43D84738"/>
    <w:lvl w:ilvl="0" w:tplc="B4DC09AE">
      <w:start w:val="1"/>
      <w:numFmt w:val="bullet"/>
      <w:lvlText w:val="'"/>
      <w:lvlJc w:val="left"/>
      <w:pPr>
        <w:ind w:left="720" w:hanging="360"/>
      </w:pPr>
      <w:rPr>
        <w:rFonts w:ascii="Abadi" w:hAnsi="Aba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F0D5F9B"/>
    <w:multiLevelType w:val="hybridMultilevel"/>
    <w:tmpl w:val="FE081064"/>
    <w:lvl w:ilvl="0" w:tplc="DD021BFA">
      <w:start w:val="1"/>
      <w:numFmt w:val="bullet"/>
      <w:lvlText w:val="-"/>
      <w:lvlJc w:val="left"/>
      <w:pPr>
        <w:ind w:left="720" w:hanging="360"/>
      </w:pPr>
      <w:rPr>
        <w:rFonts w:ascii="Abadi" w:hAnsi="Aba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504AE9"/>
    <w:multiLevelType w:val="hybridMultilevel"/>
    <w:tmpl w:val="0B447040"/>
    <w:lvl w:ilvl="0" w:tplc="B4DC09AE">
      <w:start w:val="1"/>
      <w:numFmt w:val="bullet"/>
      <w:lvlText w:val="'"/>
      <w:lvlJc w:val="left"/>
      <w:pPr>
        <w:ind w:left="720" w:hanging="360"/>
      </w:pPr>
      <w:rPr>
        <w:rFonts w:ascii="Abadi" w:hAnsi="Aba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F075EA6"/>
    <w:multiLevelType w:val="hybridMultilevel"/>
    <w:tmpl w:val="9CDA0228"/>
    <w:lvl w:ilvl="0" w:tplc="B4DC09AE">
      <w:start w:val="1"/>
      <w:numFmt w:val="bullet"/>
      <w:lvlText w:val="'"/>
      <w:lvlJc w:val="left"/>
      <w:pPr>
        <w:ind w:left="720" w:hanging="360"/>
      </w:pPr>
      <w:rPr>
        <w:rFonts w:ascii="Abadi" w:hAnsi="Aba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4456EC5"/>
    <w:multiLevelType w:val="hybridMultilevel"/>
    <w:tmpl w:val="8E98FFF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9CE1BED"/>
    <w:multiLevelType w:val="hybridMultilevel"/>
    <w:tmpl w:val="0CF8068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A5D2015"/>
    <w:multiLevelType w:val="hybridMultilevel"/>
    <w:tmpl w:val="F2D0CB9A"/>
    <w:lvl w:ilvl="0" w:tplc="B4DC09AE">
      <w:start w:val="1"/>
      <w:numFmt w:val="bullet"/>
      <w:lvlText w:val="'"/>
      <w:lvlJc w:val="left"/>
      <w:pPr>
        <w:ind w:left="720" w:hanging="360"/>
      </w:pPr>
      <w:rPr>
        <w:rFonts w:ascii="Abadi" w:hAnsi="Aba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D1320BA"/>
    <w:multiLevelType w:val="hybridMultilevel"/>
    <w:tmpl w:val="884C3D5C"/>
    <w:lvl w:ilvl="0" w:tplc="DD021BFA">
      <w:start w:val="1"/>
      <w:numFmt w:val="bullet"/>
      <w:lvlText w:val="-"/>
      <w:lvlJc w:val="left"/>
      <w:pPr>
        <w:ind w:left="720" w:hanging="360"/>
      </w:pPr>
      <w:rPr>
        <w:rFonts w:ascii="Abadi" w:hAnsi="Aba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DD94F5A"/>
    <w:multiLevelType w:val="hybridMultilevel"/>
    <w:tmpl w:val="0A300FFC"/>
    <w:lvl w:ilvl="0" w:tplc="B4DC09AE">
      <w:start w:val="1"/>
      <w:numFmt w:val="bullet"/>
      <w:lvlText w:val="'"/>
      <w:lvlJc w:val="left"/>
      <w:pPr>
        <w:ind w:left="720" w:hanging="360"/>
      </w:pPr>
      <w:rPr>
        <w:rFonts w:ascii="Abadi" w:hAnsi="Aba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4AB6818"/>
    <w:multiLevelType w:val="hybridMultilevel"/>
    <w:tmpl w:val="5198B20C"/>
    <w:lvl w:ilvl="0" w:tplc="B4DC09AE">
      <w:start w:val="1"/>
      <w:numFmt w:val="bullet"/>
      <w:lvlText w:val="'"/>
      <w:lvlJc w:val="left"/>
      <w:pPr>
        <w:ind w:left="720" w:hanging="360"/>
      </w:pPr>
      <w:rPr>
        <w:rFonts w:ascii="Abadi" w:hAnsi="Aba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76138CB"/>
    <w:multiLevelType w:val="hybridMultilevel"/>
    <w:tmpl w:val="27D0A19E"/>
    <w:lvl w:ilvl="0" w:tplc="B4DC09AE">
      <w:start w:val="1"/>
      <w:numFmt w:val="bullet"/>
      <w:lvlText w:val="'"/>
      <w:lvlJc w:val="left"/>
      <w:pPr>
        <w:ind w:left="720" w:hanging="360"/>
      </w:pPr>
      <w:rPr>
        <w:rFonts w:ascii="Abadi" w:hAnsi="Aba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75668EB"/>
    <w:multiLevelType w:val="hybridMultilevel"/>
    <w:tmpl w:val="80022FE4"/>
    <w:lvl w:ilvl="0" w:tplc="DD021BFA">
      <w:start w:val="1"/>
      <w:numFmt w:val="bullet"/>
      <w:lvlText w:val="-"/>
      <w:lvlJc w:val="left"/>
      <w:pPr>
        <w:ind w:left="720" w:hanging="360"/>
      </w:pPr>
      <w:rPr>
        <w:rFonts w:ascii="Abadi" w:hAnsi="Aba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AA14119"/>
    <w:multiLevelType w:val="hybridMultilevel"/>
    <w:tmpl w:val="2996BB52"/>
    <w:lvl w:ilvl="0" w:tplc="1026E6B8">
      <w:start w:val="1"/>
      <w:numFmt w:val="bullet"/>
      <w:lvlText w:val="."/>
      <w:lvlJc w:val="left"/>
      <w:pPr>
        <w:ind w:left="720" w:hanging="360"/>
      </w:pPr>
      <w:rPr>
        <w:rFonts w:ascii="Abadi" w:hAnsi="Aba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C790530"/>
    <w:multiLevelType w:val="hybridMultilevel"/>
    <w:tmpl w:val="4DF6595A"/>
    <w:lvl w:ilvl="0" w:tplc="B4DC09AE">
      <w:start w:val="1"/>
      <w:numFmt w:val="bullet"/>
      <w:lvlText w:val="'"/>
      <w:lvlJc w:val="left"/>
      <w:pPr>
        <w:ind w:left="720" w:hanging="360"/>
      </w:pPr>
      <w:rPr>
        <w:rFonts w:ascii="Abadi" w:hAnsi="Aba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11"/>
  </w:num>
  <w:num w:numId="3">
    <w:abstractNumId w:val="8"/>
  </w:num>
  <w:num w:numId="4">
    <w:abstractNumId w:val="2"/>
  </w:num>
  <w:num w:numId="5">
    <w:abstractNumId w:val="9"/>
  </w:num>
  <w:num w:numId="6">
    <w:abstractNumId w:val="15"/>
  </w:num>
  <w:num w:numId="7">
    <w:abstractNumId w:val="10"/>
  </w:num>
  <w:num w:numId="8">
    <w:abstractNumId w:val="0"/>
  </w:num>
  <w:num w:numId="9">
    <w:abstractNumId w:val="4"/>
  </w:num>
  <w:num w:numId="10">
    <w:abstractNumId w:val="6"/>
  </w:num>
  <w:num w:numId="11">
    <w:abstractNumId w:val="5"/>
  </w:num>
  <w:num w:numId="12">
    <w:abstractNumId w:val="14"/>
  </w:num>
  <w:num w:numId="13">
    <w:abstractNumId w:val="17"/>
  </w:num>
  <w:num w:numId="14">
    <w:abstractNumId w:val="12"/>
  </w:num>
  <w:num w:numId="15">
    <w:abstractNumId w:val="13"/>
  </w:num>
  <w:num w:numId="16">
    <w:abstractNumId w:val="7"/>
  </w:num>
  <w:num w:numId="17">
    <w:abstractNumId w:val="1"/>
  </w:num>
  <w:num w:numId="18">
    <w:abstractNumId w:val="3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4CCB"/>
    <w:rsid w:val="00022274"/>
    <w:rsid w:val="00032D80"/>
    <w:rsid w:val="00037170"/>
    <w:rsid w:val="00050915"/>
    <w:rsid w:val="000517D3"/>
    <w:rsid w:val="00064EE5"/>
    <w:rsid w:val="00065694"/>
    <w:rsid w:val="000745E3"/>
    <w:rsid w:val="000907E1"/>
    <w:rsid w:val="000A2648"/>
    <w:rsid w:val="000F04B4"/>
    <w:rsid w:val="00100C22"/>
    <w:rsid w:val="001048B0"/>
    <w:rsid w:val="00120A69"/>
    <w:rsid w:val="001444D2"/>
    <w:rsid w:val="0019567E"/>
    <w:rsid w:val="001C6779"/>
    <w:rsid w:val="001C6A8C"/>
    <w:rsid w:val="001C781A"/>
    <w:rsid w:val="001D0986"/>
    <w:rsid w:val="001E23B6"/>
    <w:rsid w:val="001E3AC7"/>
    <w:rsid w:val="001E6036"/>
    <w:rsid w:val="001F790E"/>
    <w:rsid w:val="00212A82"/>
    <w:rsid w:val="002157CF"/>
    <w:rsid w:val="00233669"/>
    <w:rsid w:val="00243A2B"/>
    <w:rsid w:val="00247218"/>
    <w:rsid w:val="00261DE3"/>
    <w:rsid w:val="0027054D"/>
    <w:rsid w:val="00284202"/>
    <w:rsid w:val="002B27F5"/>
    <w:rsid w:val="002B5590"/>
    <w:rsid w:val="002B5C2A"/>
    <w:rsid w:val="002B712A"/>
    <w:rsid w:val="002C31E3"/>
    <w:rsid w:val="003056C4"/>
    <w:rsid w:val="003263BE"/>
    <w:rsid w:val="00330775"/>
    <w:rsid w:val="00330FAF"/>
    <w:rsid w:val="0033291D"/>
    <w:rsid w:val="00340E1E"/>
    <w:rsid w:val="00356FA9"/>
    <w:rsid w:val="00357E51"/>
    <w:rsid w:val="00366767"/>
    <w:rsid w:val="00374969"/>
    <w:rsid w:val="00376412"/>
    <w:rsid w:val="00380D3C"/>
    <w:rsid w:val="003B1F6C"/>
    <w:rsid w:val="003B2C1D"/>
    <w:rsid w:val="003B2C58"/>
    <w:rsid w:val="003C603F"/>
    <w:rsid w:val="003D1F62"/>
    <w:rsid w:val="003D3779"/>
    <w:rsid w:val="003D4B9C"/>
    <w:rsid w:val="003D6181"/>
    <w:rsid w:val="003E19DD"/>
    <w:rsid w:val="003E43E4"/>
    <w:rsid w:val="003F222B"/>
    <w:rsid w:val="003F5093"/>
    <w:rsid w:val="00416C80"/>
    <w:rsid w:val="00435CE2"/>
    <w:rsid w:val="00436A6E"/>
    <w:rsid w:val="00442E4D"/>
    <w:rsid w:val="00447D36"/>
    <w:rsid w:val="00472699"/>
    <w:rsid w:val="004834FA"/>
    <w:rsid w:val="00484268"/>
    <w:rsid w:val="00484900"/>
    <w:rsid w:val="0048764E"/>
    <w:rsid w:val="004A0770"/>
    <w:rsid w:val="004A2F05"/>
    <w:rsid w:val="004C246F"/>
    <w:rsid w:val="004D689A"/>
    <w:rsid w:val="004E1686"/>
    <w:rsid w:val="004E786C"/>
    <w:rsid w:val="004F0190"/>
    <w:rsid w:val="004F31E5"/>
    <w:rsid w:val="00515033"/>
    <w:rsid w:val="00526D2B"/>
    <w:rsid w:val="005408FC"/>
    <w:rsid w:val="00541356"/>
    <w:rsid w:val="00551FD0"/>
    <w:rsid w:val="00552AD8"/>
    <w:rsid w:val="00556466"/>
    <w:rsid w:val="00560252"/>
    <w:rsid w:val="005612F2"/>
    <w:rsid w:val="005941DB"/>
    <w:rsid w:val="005A098D"/>
    <w:rsid w:val="005D79AF"/>
    <w:rsid w:val="00615F3A"/>
    <w:rsid w:val="006165B0"/>
    <w:rsid w:val="006307DF"/>
    <w:rsid w:val="006318F1"/>
    <w:rsid w:val="00665002"/>
    <w:rsid w:val="00674F2D"/>
    <w:rsid w:val="00676C6B"/>
    <w:rsid w:val="00693B5A"/>
    <w:rsid w:val="006C1B37"/>
    <w:rsid w:val="006D2314"/>
    <w:rsid w:val="006D470A"/>
    <w:rsid w:val="007160A9"/>
    <w:rsid w:val="00730BE7"/>
    <w:rsid w:val="00737CE3"/>
    <w:rsid w:val="00753B68"/>
    <w:rsid w:val="0076354B"/>
    <w:rsid w:val="00777A2A"/>
    <w:rsid w:val="0079329C"/>
    <w:rsid w:val="007A6288"/>
    <w:rsid w:val="007B076F"/>
    <w:rsid w:val="007B5924"/>
    <w:rsid w:val="007C2C95"/>
    <w:rsid w:val="007C6768"/>
    <w:rsid w:val="007D2A23"/>
    <w:rsid w:val="007F5332"/>
    <w:rsid w:val="007F54EF"/>
    <w:rsid w:val="008029B7"/>
    <w:rsid w:val="00806D5F"/>
    <w:rsid w:val="008115B9"/>
    <w:rsid w:val="0081278E"/>
    <w:rsid w:val="0081338B"/>
    <w:rsid w:val="00825EBE"/>
    <w:rsid w:val="008371E0"/>
    <w:rsid w:val="0086684F"/>
    <w:rsid w:val="008C3211"/>
    <w:rsid w:val="008D52D4"/>
    <w:rsid w:val="00900CA2"/>
    <w:rsid w:val="00910AF5"/>
    <w:rsid w:val="00916D55"/>
    <w:rsid w:val="0091735E"/>
    <w:rsid w:val="00946485"/>
    <w:rsid w:val="00975FE2"/>
    <w:rsid w:val="009A1077"/>
    <w:rsid w:val="009A4BDE"/>
    <w:rsid w:val="009B0583"/>
    <w:rsid w:val="009C37EF"/>
    <w:rsid w:val="009F48FC"/>
    <w:rsid w:val="00A3261E"/>
    <w:rsid w:val="00A51742"/>
    <w:rsid w:val="00A558B8"/>
    <w:rsid w:val="00A55BB9"/>
    <w:rsid w:val="00A56FD0"/>
    <w:rsid w:val="00A76412"/>
    <w:rsid w:val="00A86EDC"/>
    <w:rsid w:val="00AA0D47"/>
    <w:rsid w:val="00AE31FA"/>
    <w:rsid w:val="00B34E35"/>
    <w:rsid w:val="00B40073"/>
    <w:rsid w:val="00B4317C"/>
    <w:rsid w:val="00B447DB"/>
    <w:rsid w:val="00B46A7F"/>
    <w:rsid w:val="00B65F5C"/>
    <w:rsid w:val="00BC4C46"/>
    <w:rsid w:val="00BD6BEE"/>
    <w:rsid w:val="00BE3B89"/>
    <w:rsid w:val="00BF1F0F"/>
    <w:rsid w:val="00BF5C14"/>
    <w:rsid w:val="00C1014C"/>
    <w:rsid w:val="00C16AC9"/>
    <w:rsid w:val="00C25B30"/>
    <w:rsid w:val="00C37550"/>
    <w:rsid w:val="00C55454"/>
    <w:rsid w:val="00C555D4"/>
    <w:rsid w:val="00C5597A"/>
    <w:rsid w:val="00C66870"/>
    <w:rsid w:val="00C75CD9"/>
    <w:rsid w:val="00CA3E49"/>
    <w:rsid w:val="00CA7436"/>
    <w:rsid w:val="00CC1A9E"/>
    <w:rsid w:val="00CD33A9"/>
    <w:rsid w:val="00CE0EA7"/>
    <w:rsid w:val="00CF014F"/>
    <w:rsid w:val="00D01857"/>
    <w:rsid w:val="00D04307"/>
    <w:rsid w:val="00D07E90"/>
    <w:rsid w:val="00D323D5"/>
    <w:rsid w:val="00D329C0"/>
    <w:rsid w:val="00D362DC"/>
    <w:rsid w:val="00D40F0E"/>
    <w:rsid w:val="00D62E91"/>
    <w:rsid w:val="00D7083D"/>
    <w:rsid w:val="00D74CCB"/>
    <w:rsid w:val="00D87C50"/>
    <w:rsid w:val="00DB5BF7"/>
    <w:rsid w:val="00DC5507"/>
    <w:rsid w:val="00DD1EE9"/>
    <w:rsid w:val="00E05815"/>
    <w:rsid w:val="00E101C9"/>
    <w:rsid w:val="00E40303"/>
    <w:rsid w:val="00E5557A"/>
    <w:rsid w:val="00E6127F"/>
    <w:rsid w:val="00E777C2"/>
    <w:rsid w:val="00E90DE2"/>
    <w:rsid w:val="00E971C8"/>
    <w:rsid w:val="00EA310D"/>
    <w:rsid w:val="00EA40F2"/>
    <w:rsid w:val="00EC032A"/>
    <w:rsid w:val="00EC334A"/>
    <w:rsid w:val="00ED2DD1"/>
    <w:rsid w:val="00ED6285"/>
    <w:rsid w:val="00EE3339"/>
    <w:rsid w:val="00EF25AD"/>
    <w:rsid w:val="00F06744"/>
    <w:rsid w:val="00F468BE"/>
    <w:rsid w:val="00F779B2"/>
    <w:rsid w:val="00F77C70"/>
    <w:rsid w:val="00F857B0"/>
    <w:rsid w:val="00F946FC"/>
    <w:rsid w:val="00F94C7B"/>
    <w:rsid w:val="00F979A5"/>
    <w:rsid w:val="00FA40CE"/>
    <w:rsid w:val="00FB389C"/>
    <w:rsid w:val="00FC1E8C"/>
    <w:rsid w:val="00FC527B"/>
    <w:rsid w:val="00FD5BF4"/>
    <w:rsid w:val="00FD6166"/>
    <w:rsid w:val="00FE71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F1BC05"/>
  <w15:docId w15:val="{374F2903-7D64-4C28-B6FC-6BBCB8B00A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C603F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D043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D04307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har"/>
    <w:rsid w:val="003263BE"/>
    <w:pPr>
      <w:tabs>
        <w:tab w:val="center" w:pos="4320"/>
        <w:tab w:val="right" w:pos="8640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abealhoChar">
    <w:name w:val="Cabeçalho Char"/>
    <w:basedOn w:val="Fontepargpadro"/>
    <w:link w:val="Cabealho"/>
    <w:rsid w:val="003263BE"/>
    <w:rPr>
      <w:rFonts w:ascii="Times New Roman" w:eastAsia="Times New Roman" w:hAnsi="Times New Roman" w:cs="Times New Roman"/>
      <w:sz w:val="24"/>
      <w:szCs w:val="24"/>
    </w:rPr>
  </w:style>
  <w:style w:type="paragraph" w:styleId="Rodap">
    <w:name w:val="footer"/>
    <w:basedOn w:val="Normal"/>
    <w:link w:val="RodapChar"/>
    <w:uiPriority w:val="99"/>
    <w:unhideWhenUsed/>
    <w:rsid w:val="003263B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3263BE"/>
  </w:style>
  <w:style w:type="character" w:styleId="Hyperlink">
    <w:name w:val="Hyperlink"/>
    <w:basedOn w:val="Fontepargpadro"/>
    <w:uiPriority w:val="99"/>
    <w:unhideWhenUsed/>
    <w:rsid w:val="00BF1F0F"/>
    <w:rPr>
      <w:color w:val="0000FF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BF1F0F"/>
    <w:pPr>
      <w:ind w:left="720"/>
      <w:contextualSpacing/>
    </w:pPr>
  </w:style>
  <w:style w:type="paragraph" w:customStyle="1" w:styleId="xmsonormal">
    <w:name w:val="x_msonormal"/>
    <w:basedOn w:val="Normal"/>
    <w:rsid w:val="00825EB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UnresolvedMention">
    <w:name w:val="Unresolved Mention"/>
    <w:basedOn w:val="Fontepargpadro"/>
    <w:uiPriority w:val="99"/>
    <w:semiHidden/>
    <w:unhideWhenUsed/>
    <w:rsid w:val="006D231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12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4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9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319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6925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316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4961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528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647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341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953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682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573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1647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990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04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59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9657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219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049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90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579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838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9182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2942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11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077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4169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074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6285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3232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5663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179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7352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7199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48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7271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1223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391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963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39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588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358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38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99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B3B2699-426C-471A-8FD1-B8ABF901B4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137</TotalTime>
  <Pages>10</Pages>
  <Words>1413</Words>
  <Characters>7636</Characters>
  <Application>Microsoft Office Word</Application>
  <DocSecurity>0</DocSecurity>
  <Lines>63</Lines>
  <Paragraphs>18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9031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ponto frio</dc:creator>
  <cp:lastModifiedBy>Administrator</cp:lastModifiedBy>
  <cp:revision>8</cp:revision>
  <dcterms:created xsi:type="dcterms:W3CDTF">2021-06-11T12:47:00Z</dcterms:created>
  <dcterms:modified xsi:type="dcterms:W3CDTF">2022-07-18T17:31:00Z</dcterms:modified>
</cp:coreProperties>
</file>